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8D4" w:rsidRPr="00A0079B" w:rsidRDefault="002558F4" w:rsidP="007E3747">
      <w:pPr>
        <w:jc w:val="center"/>
        <w:rPr>
          <w:b/>
          <w:bCs/>
          <w:sz w:val="32"/>
          <w:szCs w:val="32"/>
        </w:rPr>
      </w:pPr>
      <w:r w:rsidRPr="00A0079B">
        <w:rPr>
          <w:b/>
          <w:bCs/>
          <w:sz w:val="32"/>
          <w:szCs w:val="32"/>
        </w:rPr>
        <w:t>RUBRICA DI VALUTAZIONE</w:t>
      </w:r>
      <w:r w:rsidR="00626C5D">
        <w:rPr>
          <w:b/>
          <w:bCs/>
          <w:sz w:val="32"/>
          <w:szCs w:val="32"/>
        </w:rPr>
        <w:br/>
      </w:r>
      <w:r w:rsidR="00626C5D" w:rsidRPr="00626C5D">
        <w:rPr>
          <w:i/>
          <w:iCs/>
          <w:sz w:val="32"/>
          <w:szCs w:val="32"/>
        </w:rPr>
        <w:t>Scuola Secondaria di Primo Grado</w:t>
      </w:r>
    </w:p>
    <w:p w:rsidR="002558F4" w:rsidRDefault="002558F4"/>
    <w:p w:rsidR="007E3747" w:rsidRDefault="002558F4" w:rsidP="007E3747">
      <w:pPr>
        <w:jc w:val="center"/>
        <w:rPr>
          <w:b/>
          <w:bCs/>
        </w:rPr>
      </w:pPr>
      <w:r w:rsidRPr="007E3747">
        <w:rPr>
          <w:b/>
          <w:bCs/>
        </w:rPr>
        <w:t>CRITERI DESCRITTIVI DEI LIVELLI DI APPRENDIMENTO</w:t>
      </w:r>
    </w:p>
    <w:p w:rsidR="002558F4" w:rsidRDefault="002558F4" w:rsidP="007E3747">
      <w:pPr>
        <w:jc w:val="center"/>
      </w:pPr>
      <w:r>
        <w:t>(da prendere in considerazione per la redazione dei descrittori di ciascuna disciplina)</w:t>
      </w:r>
    </w:p>
    <w:p w:rsidR="00260076" w:rsidRDefault="00260076" w:rsidP="007E3747">
      <w:pPr>
        <w:jc w:val="center"/>
      </w:pPr>
    </w:p>
    <w:p w:rsidR="00A0079B" w:rsidRDefault="00A0079B" w:rsidP="007E3747">
      <w:pPr>
        <w:jc w:val="center"/>
      </w:pPr>
    </w:p>
    <w:p w:rsidR="00A0079B" w:rsidRDefault="00A0079B" w:rsidP="00260076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Autonomia del processo di apprendimento</w:t>
      </w:r>
      <w:r>
        <w:rPr>
          <w:rFonts w:ascii="AppleSystemUIFont" w:hAnsi="AppleSystemUIFont" w:cs="AppleSystemUIFont"/>
          <w:sz w:val="26"/>
          <w:szCs w:val="26"/>
        </w:rPr>
        <w:t xml:space="preserve"> (indotta dal docente, supportata dalla mediazione del docente o dei pari, spontanea)</w:t>
      </w:r>
    </w:p>
    <w:p w:rsidR="00A0079B" w:rsidRDefault="00A0079B" w:rsidP="00260076">
      <w:pPr>
        <w:autoSpaceDE w:val="0"/>
        <w:autoSpaceDN w:val="0"/>
        <w:adjustRightInd w:val="0"/>
        <w:spacing w:line="360" w:lineRule="auto"/>
        <w:rPr>
          <w:rFonts w:ascii="MS Gothic" w:eastAsia="MS Gothic" w:hAnsi="MS Gothic" w:cs="MS Gothic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Tipologie delle situazioni: approccio a situazioni note/non note</w:t>
      </w:r>
      <w:r>
        <w:rPr>
          <w:rFonts w:ascii="AppleSystemUIFont" w:hAnsi="AppleSystemUIFont" w:cs="AppleSystemUIFont"/>
          <w:sz w:val="26"/>
          <w:szCs w:val="26"/>
        </w:rPr>
        <w:t xml:space="preserve"> (il raggiungimento dell’obiettivo si manifesta in consegne esecutive, con procedure ripetute ed esemplificative, con indicazioni operative, senza alcun tipo di indicazioni)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</w:p>
    <w:p w:rsidR="00A0079B" w:rsidRDefault="00A0079B" w:rsidP="00260076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Utilizzo di risorse</w:t>
      </w:r>
      <w:r>
        <w:rPr>
          <w:rFonts w:ascii="AppleSystemUIFont" w:hAnsi="AppleSystemUIFont" w:cs="AppleSystemUIFont"/>
          <w:sz w:val="26"/>
          <w:szCs w:val="26"/>
        </w:rPr>
        <w:t xml:space="preserve"> (messe a disposizione del docente, acquisite nel contesto, pregresse)</w:t>
      </w:r>
    </w:p>
    <w:p w:rsidR="00A0079B" w:rsidRDefault="00A0079B" w:rsidP="00260076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Continuità delle manifestazioni dell’apprendiment</w:t>
      </w:r>
      <w:r w:rsidRPr="004D3E27">
        <w:rPr>
          <w:rFonts w:ascii="AppleSystemUIFont" w:hAnsi="AppleSystemUIFont" w:cs="AppleSystemUIFont"/>
          <w:b/>
          <w:bCs/>
          <w:sz w:val="26"/>
          <w:szCs w:val="26"/>
        </w:rPr>
        <w:t>o</w:t>
      </w:r>
      <w:r>
        <w:rPr>
          <w:rFonts w:ascii="AppleSystemUIFont" w:hAnsi="AppleSystemUIFont" w:cs="AppleSystemUIFont"/>
          <w:sz w:val="26"/>
          <w:szCs w:val="26"/>
        </w:rPr>
        <w:t xml:space="preserve"> (sporadica non finalizzata, contestuale, funzionale ai diversi contesti di riferimento)</w:t>
      </w:r>
    </w:p>
    <w:p w:rsidR="00A0079B" w:rsidRDefault="00A0079B" w:rsidP="00260076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Autovalutazione</w:t>
      </w:r>
      <w:r>
        <w:rPr>
          <w:rFonts w:ascii="AppleSystemUIFont" w:hAnsi="AppleSystemUIFont" w:cs="AppleSystemUIFont"/>
          <w:sz w:val="26"/>
          <w:szCs w:val="26"/>
        </w:rPr>
        <w:t xml:space="preserve"> (non riconoscimento dell’errore, richiesta di aiuto per il superamento, riconoscimento e capacità di riflessione sull’errore, utilizzo funzionale dell’errore)</w:t>
      </w:r>
    </w:p>
    <w:p w:rsidR="002558F4" w:rsidRDefault="00A0079B" w:rsidP="00260076">
      <w:pPr>
        <w:spacing w:line="360" w:lineRule="auto"/>
      </w:pPr>
      <w:r>
        <w:rPr>
          <w:rFonts w:ascii="AppleSystemUIFont" w:hAnsi="AppleSystemUIFont" w:cs="AppleSystemUIFont"/>
          <w:sz w:val="26"/>
          <w:szCs w:val="26"/>
        </w:rPr>
        <w:t>6.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Interdisciplinarietà dell’apprendimento</w:t>
      </w:r>
      <w:r>
        <w:rPr>
          <w:rFonts w:ascii="AppleSystemUIFont" w:hAnsi="AppleSystemUIFont" w:cs="AppleSystemUIFont"/>
          <w:sz w:val="26"/>
          <w:szCs w:val="26"/>
        </w:rPr>
        <w:t xml:space="preserve"> (percezione dell’interdisciplinarietà, frammentaria, solo se guidata, autonoma, critica)</w:t>
      </w:r>
    </w:p>
    <w:p w:rsidR="00A0079B" w:rsidRDefault="00A0079B" w:rsidP="002558F4"/>
    <w:p w:rsidR="008A0DC0" w:rsidRDefault="008A0DC0" w:rsidP="008A0DC0">
      <w:pPr>
        <w:jc w:val="center"/>
        <w:rPr>
          <w:b/>
          <w:bCs/>
        </w:rPr>
      </w:pPr>
      <w:r>
        <w:rPr>
          <w:b/>
          <w:bCs/>
        </w:rPr>
        <w:t>LIFE SKILLS</w:t>
      </w:r>
    </w:p>
    <w:p w:rsidR="008A0DC0" w:rsidRDefault="008A0DC0" w:rsidP="008A0DC0">
      <w:pPr>
        <w:jc w:val="center"/>
      </w:pPr>
      <w:r>
        <w:t>(da prendere in considerazione per la redazione dei descrittori di ciascuna disciplina)</w:t>
      </w:r>
    </w:p>
    <w:p w:rsidR="008A0DC0" w:rsidRDefault="008A0DC0" w:rsidP="008A0DC0"/>
    <w:p w:rsidR="008A0DC0" w:rsidRDefault="008A0DC0" w:rsidP="00384B37">
      <w:pPr>
        <w:pStyle w:val="Paragrafoelenco"/>
        <w:numPr>
          <w:ilvl w:val="0"/>
          <w:numId w:val="3"/>
        </w:numPr>
        <w:spacing w:line="276" w:lineRule="auto"/>
      </w:pPr>
      <w:r w:rsidRPr="009767D2">
        <w:rPr>
          <w:b/>
          <w:bCs/>
        </w:rPr>
        <w:t xml:space="preserve">la capacità di </w:t>
      </w:r>
      <w:proofErr w:type="spellStart"/>
      <w:r w:rsidRPr="009767D2">
        <w:rPr>
          <w:b/>
          <w:bCs/>
        </w:rPr>
        <w:t>decision</w:t>
      </w:r>
      <w:proofErr w:type="spellEnd"/>
      <w:r w:rsidRPr="009767D2">
        <w:rPr>
          <w:b/>
          <w:bCs/>
        </w:rPr>
        <w:t xml:space="preserve"> making</w:t>
      </w:r>
      <w:r>
        <w:t>: saper elaborare in modo attivo il processo decisionale sostenendo la decisione più opportuna;</w:t>
      </w:r>
    </w:p>
    <w:p w:rsidR="008A0DC0" w:rsidRDefault="008A0DC0" w:rsidP="00384B37">
      <w:pPr>
        <w:pStyle w:val="Paragrafoelenco"/>
        <w:numPr>
          <w:ilvl w:val="0"/>
          <w:numId w:val="3"/>
        </w:numPr>
        <w:spacing w:line="276" w:lineRule="auto"/>
      </w:pPr>
      <w:r w:rsidRPr="009767D2">
        <w:rPr>
          <w:b/>
          <w:bCs/>
        </w:rPr>
        <w:t xml:space="preserve">la capacità di </w:t>
      </w:r>
      <w:proofErr w:type="spellStart"/>
      <w:r w:rsidRPr="009767D2">
        <w:rPr>
          <w:b/>
          <w:bCs/>
        </w:rPr>
        <w:t>problem</w:t>
      </w:r>
      <w:proofErr w:type="spellEnd"/>
      <w:r w:rsidRPr="009767D2">
        <w:rPr>
          <w:b/>
          <w:bCs/>
        </w:rPr>
        <w:t xml:space="preserve"> solving</w:t>
      </w:r>
      <w:r>
        <w:t>: saper risolvere in modo costruttivo i problemi e le criticità;</w:t>
      </w:r>
    </w:p>
    <w:p w:rsidR="008A0DC0" w:rsidRDefault="008A0DC0" w:rsidP="00384B37">
      <w:pPr>
        <w:pStyle w:val="Paragrafoelenco"/>
        <w:numPr>
          <w:ilvl w:val="0"/>
          <w:numId w:val="3"/>
        </w:numPr>
        <w:spacing w:line="276" w:lineRule="auto"/>
      </w:pPr>
      <w:r w:rsidRPr="009767D2">
        <w:rPr>
          <w:b/>
          <w:bCs/>
        </w:rPr>
        <w:t>il pensiero creativo</w:t>
      </w:r>
      <w:r>
        <w:t xml:space="preserve">: abilità di trovare soluzioni alternative alle svariate situazioni che si presentano nella vita. Essa ha un ruolo importante nella richiestissima capacità di </w:t>
      </w:r>
      <w:proofErr w:type="spellStart"/>
      <w:r>
        <w:t>problem</w:t>
      </w:r>
      <w:proofErr w:type="spellEnd"/>
      <w:r>
        <w:t xml:space="preserve"> solving;</w:t>
      </w:r>
    </w:p>
    <w:p w:rsidR="008A0DC0" w:rsidRDefault="008A0DC0" w:rsidP="00384B37">
      <w:pPr>
        <w:pStyle w:val="Paragrafoelenco"/>
        <w:numPr>
          <w:ilvl w:val="0"/>
          <w:numId w:val="3"/>
        </w:numPr>
        <w:spacing w:line="276" w:lineRule="auto"/>
      </w:pPr>
      <w:r w:rsidRPr="00820F53">
        <w:rPr>
          <w:b/>
          <w:bCs/>
        </w:rPr>
        <w:lastRenderedPageBreak/>
        <w:t>il senso critico</w:t>
      </w:r>
      <w:r>
        <w:t xml:space="preserve">: la capacità di </w:t>
      </w:r>
      <w:proofErr w:type="spellStart"/>
      <w:r>
        <w:t>ri</w:t>
      </w:r>
      <w:proofErr w:type="spellEnd"/>
      <w:r>
        <w:t>-elaborare in modo autonomo e oggettivo situazioni e avvenimenti; il pensiero critico potrebbe sostenere moltissimo i giovani a contrastare e gestire meglio quelli che sono gli innegabili “rischi” che si celano in un utilizzo “non etico della Rete internet”;</w:t>
      </w:r>
    </w:p>
    <w:p w:rsidR="008A0DC0" w:rsidRDefault="008A0DC0" w:rsidP="00384B37">
      <w:pPr>
        <w:pStyle w:val="Paragrafoelenco"/>
        <w:numPr>
          <w:ilvl w:val="0"/>
          <w:numId w:val="3"/>
        </w:numPr>
        <w:spacing w:line="276" w:lineRule="auto"/>
      </w:pPr>
      <w:r w:rsidRPr="00820F53">
        <w:rPr>
          <w:b/>
          <w:bCs/>
        </w:rPr>
        <w:t>la comunicazione efficace</w:t>
      </w:r>
      <w:r>
        <w:t>: sapersi esprimere in modo efficace nelle diverse situazioni, saper esprimere sentimenti, bisogni e stati d’animo in modo appropriato, essere in grado di ascoltare l’altro;</w:t>
      </w:r>
    </w:p>
    <w:p w:rsidR="008A0DC0" w:rsidRDefault="008A0DC0" w:rsidP="00384B37">
      <w:pPr>
        <w:pStyle w:val="Paragrafoelenco"/>
        <w:numPr>
          <w:ilvl w:val="0"/>
          <w:numId w:val="3"/>
        </w:numPr>
        <w:spacing w:line="276" w:lineRule="auto"/>
      </w:pPr>
      <w:r w:rsidRPr="00820F53">
        <w:rPr>
          <w:b/>
          <w:bCs/>
        </w:rPr>
        <w:t>la capacità di relazionarsi con gli altri</w:t>
      </w:r>
      <w:r>
        <w:t>: abilità di stabilire e mantenere relazioni significative in modo positivo e saper interrompere relazioni, se necessario, in modo costruttivo e non violento;</w:t>
      </w:r>
    </w:p>
    <w:p w:rsidR="008A0DC0" w:rsidRDefault="008A0DC0" w:rsidP="00384B37">
      <w:pPr>
        <w:pStyle w:val="Paragrafoelenco"/>
        <w:numPr>
          <w:ilvl w:val="0"/>
          <w:numId w:val="3"/>
        </w:numPr>
        <w:spacing w:line="276" w:lineRule="auto"/>
      </w:pPr>
      <w:r w:rsidRPr="00081F9E">
        <w:rPr>
          <w:b/>
          <w:bCs/>
        </w:rPr>
        <w:t>la conoscenza di sé</w:t>
      </w:r>
      <w:r>
        <w:t>, delle proprie abilità, dei propri punti di forza e di debolezza e dei propri bisogni;</w:t>
      </w:r>
    </w:p>
    <w:p w:rsidR="008A0DC0" w:rsidRDefault="008A0DC0" w:rsidP="00384B37">
      <w:pPr>
        <w:pStyle w:val="Paragrafoelenco"/>
        <w:numPr>
          <w:ilvl w:val="0"/>
          <w:numId w:val="3"/>
        </w:numPr>
        <w:spacing w:line="276" w:lineRule="auto"/>
      </w:pPr>
      <w:r w:rsidRPr="00081F9E">
        <w:rPr>
          <w:b/>
          <w:bCs/>
        </w:rPr>
        <w:t>l’empatia</w:t>
      </w:r>
      <w:r>
        <w:t xml:space="preserve">: capacità di “mettersi nei panni dell’altro”, cioè di ascoltare senza </w:t>
      </w:r>
      <w:proofErr w:type="spellStart"/>
      <w:r>
        <w:t>pre</w:t>
      </w:r>
      <w:proofErr w:type="spellEnd"/>
      <w:r>
        <w:t>-giudizi, cercando di capire il punto di vista dell’altro;</w:t>
      </w:r>
    </w:p>
    <w:p w:rsidR="008A0DC0" w:rsidRDefault="008A0DC0" w:rsidP="00384B37">
      <w:pPr>
        <w:pStyle w:val="Paragrafoelenco"/>
        <w:numPr>
          <w:ilvl w:val="0"/>
          <w:numId w:val="3"/>
        </w:numPr>
        <w:spacing w:line="276" w:lineRule="auto"/>
      </w:pPr>
      <w:r w:rsidRPr="00081F9E">
        <w:rPr>
          <w:b/>
          <w:bCs/>
        </w:rPr>
        <w:t>la gestione delle emozioni</w:t>
      </w:r>
      <w:r>
        <w:t>: consapevolezza delle proprie emozioni e la capacità di gestione delle stesse in un contesto multiplo;</w:t>
      </w:r>
    </w:p>
    <w:p w:rsidR="008047FA" w:rsidRDefault="008A0DC0" w:rsidP="008047FA">
      <w:pPr>
        <w:pStyle w:val="Paragrafoelenco"/>
        <w:numPr>
          <w:ilvl w:val="0"/>
          <w:numId w:val="3"/>
        </w:numPr>
        <w:spacing w:line="276" w:lineRule="auto"/>
      </w:pPr>
      <w:r w:rsidRPr="00081F9E">
        <w:rPr>
          <w:b/>
          <w:bCs/>
        </w:rPr>
        <w:t>la gestione dello stress</w:t>
      </w:r>
      <w:r>
        <w:t>: capacità di riconoscere le cause che creano tensione, di saper mettere in atto dei cambiamenti, di sapersi adattare alle situazioni.</w:t>
      </w:r>
    </w:p>
    <w:p w:rsidR="008047FA" w:rsidRDefault="008047FA" w:rsidP="008047FA">
      <w:pPr>
        <w:spacing w:line="276" w:lineRule="auto"/>
      </w:pPr>
    </w:p>
    <w:p w:rsidR="008047FA" w:rsidRDefault="008047FA" w:rsidP="008047FA">
      <w:pPr>
        <w:spacing w:line="276" w:lineRule="auto"/>
      </w:pPr>
    </w:p>
    <w:p w:rsidR="008047FA" w:rsidRDefault="008047FA" w:rsidP="008047FA">
      <w:pPr>
        <w:spacing w:line="276" w:lineRule="auto"/>
      </w:pPr>
    </w:p>
    <w:p w:rsidR="008047FA" w:rsidRDefault="008047FA" w:rsidP="008047FA">
      <w:pPr>
        <w:spacing w:line="276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6"/>
        <w:gridCol w:w="1839"/>
        <w:gridCol w:w="7864"/>
        <w:gridCol w:w="1473"/>
        <w:gridCol w:w="1297"/>
      </w:tblGrid>
      <w:tr w:rsidR="00CA70F2" w:rsidRPr="009A0F45" w:rsidTr="00E46BDF">
        <w:tc>
          <w:tcPr>
            <w:tcW w:w="14279" w:type="dxa"/>
            <w:gridSpan w:val="5"/>
          </w:tcPr>
          <w:p w:rsidR="00CA70F2" w:rsidRPr="00217ACF" w:rsidRDefault="00CA70F2" w:rsidP="00A0079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7ACF">
              <w:rPr>
                <w:rFonts w:asciiTheme="majorHAnsi" w:hAnsiTheme="majorHAnsi" w:cstheme="majorHAnsi"/>
                <w:b/>
                <w:bCs/>
              </w:rPr>
              <w:t>DI</w:t>
            </w:r>
            <w:r w:rsidR="00C235F4" w:rsidRPr="00217ACF">
              <w:rPr>
                <w:rFonts w:asciiTheme="majorHAnsi" w:hAnsiTheme="majorHAnsi" w:cstheme="majorHAnsi"/>
                <w:b/>
                <w:bCs/>
              </w:rPr>
              <w:t>PARTIMENTO DI LINGUE STRANIERE</w:t>
            </w:r>
            <w:r w:rsidR="00C34BBD" w:rsidRPr="00217ACF">
              <w:rPr>
                <w:rFonts w:asciiTheme="majorHAnsi" w:hAnsiTheme="majorHAnsi" w:cstheme="majorHAnsi"/>
                <w:b/>
                <w:bCs/>
              </w:rPr>
              <w:br/>
            </w:r>
            <w:r w:rsidR="00C34BBD" w:rsidRPr="00217ACF">
              <w:rPr>
                <w:rFonts w:asciiTheme="majorHAnsi" w:hAnsiTheme="majorHAnsi" w:cstheme="majorHAnsi"/>
                <w:b/>
                <w:bCs/>
                <w:i/>
                <w:iCs/>
              </w:rPr>
              <w:t>Inglese e Francese</w:t>
            </w:r>
          </w:p>
        </w:tc>
      </w:tr>
      <w:tr w:rsidR="005B0E26" w:rsidRPr="009A0F45" w:rsidTr="000D139E">
        <w:trPr>
          <w:trHeight w:val="443"/>
        </w:trPr>
        <w:tc>
          <w:tcPr>
            <w:tcW w:w="1806" w:type="dxa"/>
            <w:vAlign w:val="center"/>
          </w:tcPr>
          <w:p w:rsidR="00CA70F2" w:rsidRPr="009A0F45" w:rsidRDefault="00CA70F2" w:rsidP="00183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LIFE SKILLS</w:t>
            </w:r>
          </w:p>
        </w:tc>
        <w:tc>
          <w:tcPr>
            <w:tcW w:w="1839" w:type="dxa"/>
            <w:vAlign w:val="center"/>
          </w:tcPr>
          <w:p w:rsidR="00CA70F2" w:rsidRPr="009A0F45" w:rsidRDefault="00CA70F2" w:rsidP="00183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7864" w:type="dxa"/>
            <w:shd w:val="clear" w:color="auto" w:fill="F7CAAC" w:themeFill="accent2" w:themeFillTint="66"/>
            <w:vAlign w:val="center"/>
          </w:tcPr>
          <w:p w:rsidR="00CA70F2" w:rsidRPr="009A0F45" w:rsidRDefault="00CA70F2" w:rsidP="00183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DESCRITTORI – </w:t>
            </w:r>
            <w:r w:rsidR="007773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PROVE</w:t>
            </w: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ORAL</w:t>
            </w:r>
            <w:r w:rsidR="007773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</w:t>
            </w:r>
            <w:r w:rsidR="00A433B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(conversazioni, brevi dialoghi, lavori a coppie o di gruppo,</w:t>
            </w:r>
            <w:r w:rsidR="005D5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giochi di ruolo, test di comprensione orale)</w:t>
            </w:r>
          </w:p>
        </w:tc>
        <w:tc>
          <w:tcPr>
            <w:tcW w:w="1473" w:type="dxa"/>
            <w:vAlign w:val="center"/>
          </w:tcPr>
          <w:p w:rsidR="00CA70F2" w:rsidRPr="009A0F45" w:rsidRDefault="00CA70F2" w:rsidP="00183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VALUTAZIONE IN DECIMI</w:t>
            </w:r>
          </w:p>
        </w:tc>
        <w:tc>
          <w:tcPr>
            <w:tcW w:w="1297" w:type="dxa"/>
            <w:vAlign w:val="center"/>
          </w:tcPr>
          <w:p w:rsidR="00CA70F2" w:rsidRPr="009A0F45" w:rsidRDefault="00CA70F2" w:rsidP="00183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LIVELLO</w:t>
            </w:r>
          </w:p>
        </w:tc>
      </w:tr>
      <w:tr w:rsidR="00180D40" w:rsidRPr="009A0F45" w:rsidTr="00436232">
        <w:trPr>
          <w:trHeight w:val="1020"/>
        </w:trPr>
        <w:tc>
          <w:tcPr>
            <w:tcW w:w="1806" w:type="dxa"/>
            <w:vMerge w:val="restart"/>
          </w:tcPr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FB7BBB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180D40" w:rsidRPr="00180D40">
              <w:rPr>
                <w:rFonts w:asciiTheme="majorHAnsi" w:hAnsiTheme="majorHAnsi" w:cstheme="majorHAnsi"/>
                <w:sz w:val="22"/>
                <w:szCs w:val="22"/>
              </w:rPr>
              <w:t>ecision</w:t>
            </w:r>
            <w:proofErr w:type="spellEnd"/>
            <w:r w:rsidR="00180D40" w:rsidRPr="00180D40">
              <w:rPr>
                <w:rFonts w:asciiTheme="majorHAnsi" w:hAnsiTheme="majorHAnsi" w:cstheme="majorHAnsi"/>
                <w:sz w:val="22"/>
                <w:szCs w:val="22"/>
              </w:rPr>
              <w:t xml:space="preserve"> making</w:t>
            </w:r>
          </w:p>
          <w:p w:rsidR="00180D40" w:rsidRP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80D40">
              <w:rPr>
                <w:rFonts w:asciiTheme="majorHAnsi" w:hAnsiTheme="majorHAnsi" w:cstheme="majorHAnsi"/>
                <w:sz w:val="22"/>
                <w:szCs w:val="22"/>
              </w:rPr>
              <w:t>pensiero creativo</w:t>
            </w:r>
          </w:p>
          <w:p w:rsidR="00180D40" w:rsidRP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80D40">
              <w:rPr>
                <w:rFonts w:asciiTheme="majorHAnsi" w:hAnsiTheme="majorHAnsi" w:cstheme="majorHAnsi"/>
                <w:sz w:val="22"/>
                <w:szCs w:val="22"/>
              </w:rPr>
              <w:t>comunicazione efficace</w:t>
            </w:r>
          </w:p>
          <w:p w:rsidR="00180D40" w:rsidRP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80D40">
              <w:rPr>
                <w:rFonts w:asciiTheme="majorHAnsi" w:hAnsiTheme="majorHAnsi" w:cstheme="majorHAnsi"/>
                <w:sz w:val="22"/>
                <w:szCs w:val="22"/>
              </w:rPr>
              <w:t xml:space="preserve">conoscenza di </w:t>
            </w:r>
            <w:proofErr w:type="gramStart"/>
            <w:r w:rsidRPr="00180D40">
              <w:rPr>
                <w:rFonts w:asciiTheme="majorHAnsi" w:hAnsiTheme="majorHAnsi" w:cstheme="majorHAnsi"/>
                <w:sz w:val="22"/>
                <w:szCs w:val="22"/>
              </w:rPr>
              <w:t>se’</w:t>
            </w:r>
            <w:proofErr w:type="gramEnd"/>
          </w:p>
          <w:p w:rsidR="00180D40" w:rsidRP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80D40">
              <w:rPr>
                <w:rFonts w:asciiTheme="majorHAnsi" w:hAnsiTheme="majorHAnsi" w:cstheme="majorHAnsi"/>
                <w:sz w:val="22"/>
                <w:szCs w:val="22"/>
              </w:rPr>
              <w:t>gestione delle emozioni</w:t>
            </w:r>
          </w:p>
          <w:p w:rsidR="00180D40" w:rsidRPr="00180D40" w:rsidRDefault="00180D40" w:rsidP="0045311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45311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45311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80D4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180D40" w:rsidRP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80D4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9A0F45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Comprensione della lingua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(ascolto)</w:t>
            </w:r>
          </w:p>
        </w:tc>
        <w:tc>
          <w:tcPr>
            <w:tcW w:w="7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C13223" w:rsidRDefault="00180D40" w:rsidP="00436232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C13223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È in grado di comprendere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parzialmente </w:t>
            </w:r>
            <w:r w:rsidRPr="00C13223">
              <w:rPr>
                <w:rFonts w:asciiTheme="majorHAnsi" w:hAnsiTheme="majorHAnsi" w:cstheme="majorHAnsi"/>
                <w:sz w:val="22"/>
                <w:szCs w:val="22"/>
              </w:rPr>
              <w:t>domande e affermazioni brevi e molto semplici, purché siano articolate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13223">
              <w:rPr>
                <w:rFonts w:asciiTheme="majorHAnsi" w:hAnsiTheme="majorHAnsi" w:cstheme="majorHAnsi"/>
                <w:sz w:val="22"/>
                <w:szCs w:val="22"/>
              </w:rPr>
              <w:t>lentamente e chiaramente, siano accompagnate da gesti o immagini che ne facilitino la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13223">
              <w:rPr>
                <w:rFonts w:asciiTheme="majorHAnsi" w:hAnsiTheme="majorHAnsi" w:cstheme="majorHAnsi"/>
                <w:sz w:val="22"/>
                <w:szCs w:val="22"/>
              </w:rPr>
              <w:t>comprensione e siano ripetute in caso di necessità.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180D40" w:rsidRPr="009A0F45" w:rsidTr="00436232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C13223" w:rsidRDefault="00180D40" w:rsidP="00436232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C13223">
              <w:rPr>
                <w:rFonts w:asciiTheme="majorHAnsi" w:hAnsiTheme="majorHAnsi" w:cstheme="majorHAnsi"/>
                <w:sz w:val="22"/>
                <w:szCs w:val="22"/>
              </w:rPr>
              <w:t xml:space="preserve">È in grado di comprendere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 informazioni essenziali di un discorso articolato</w:t>
            </w:r>
            <w:r w:rsidRPr="00C1322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purché sia lento, chiaro e </w:t>
            </w:r>
            <w:r w:rsidRPr="00C13223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on</w:t>
            </w:r>
            <w:r w:rsidRPr="00C13223">
              <w:rPr>
                <w:rFonts w:asciiTheme="majorHAnsi" w:hAnsiTheme="majorHAnsi" w:cstheme="majorHAnsi"/>
                <w:sz w:val="22"/>
                <w:szCs w:val="22"/>
              </w:rPr>
              <w:t xml:space="preserve"> pause per permettergli/le di assimilarne il senso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globale</w:t>
            </w:r>
            <w:r w:rsidRPr="00C1322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180D40" w:rsidRPr="009A0F45" w:rsidTr="00436232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8816B1" w:rsidRDefault="00180D40" w:rsidP="00436232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AF40AF">
              <w:rPr>
                <w:rFonts w:asciiTheme="majorHAnsi" w:hAnsiTheme="majorHAnsi" w:cstheme="majorHAnsi"/>
                <w:sz w:val="22"/>
                <w:szCs w:val="22"/>
              </w:rPr>
              <w:t xml:space="preserve">È in grado di </w:t>
            </w:r>
            <w:r w:rsidRPr="00926970">
              <w:rPr>
                <w:rFonts w:asciiTheme="majorHAnsi" w:hAnsiTheme="majorHAnsi" w:cstheme="majorHAnsi"/>
                <w:sz w:val="22"/>
                <w:szCs w:val="22"/>
              </w:rPr>
              <w:t>riconosce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</w:t>
            </w:r>
            <w:r w:rsidRPr="00926970">
              <w:rPr>
                <w:rFonts w:asciiTheme="majorHAnsi" w:hAnsiTheme="majorHAnsi" w:cstheme="majorHAnsi"/>
                <w:sz w:val="22"/>
                <w:szCs w:val="22"/>
              </w:rPr>
              <w:t xml:space="preserve"> sia il significato generale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che alcune</w:t>
            </w:r>
            <w:r w:rsidRPr="00926970">
              <w:rPr>
                <w:rFonts w:asciiTheme="majorHAnsi" w:hAnsiTheme="majorHAnsi" w:cstheme="majorHAnsi"/>
                <w:sz w:val="22"/>
                <w:szCs w:val="22"/>
              </w:rPr>
              <w:t xml:space="preserve"> informazioni specifiche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contenute nel testo ascoltato.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180D40" w:rsidRPr="009A0F45" w:rsidTr="00D93E30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8816B1" w:rsidRDefault="00180D40" w:rsidP="00436232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AF40AF">
              <w:rPr>
                <w:rFonts w:asciiTheme="majorHAnsi" w:hAnsiTheme="majorHAnsi" w:cstheme="majorHAnsi"/>
                <w:sz w:val="22"/>
                <w:szCs w:val="22"/>
              </w:rPr>
              <w:t xml:space="preserve">È in grado di </w:t>
            </w:r>
            <w:r w:rsidRPr="00926970">
              <w:rPr>
                <w:rFonts w:asciiTheme="majorHAnsi" w:hAnsiTheme="majorHAnsi" w:cstheme="majorHAnsi"/>
                <w:sz w:val="22"/>
                <w:szCs w:val="22"/>
              </w:rPr>
              <w:t>riconosce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</w:t>
            </w:r>
            <w:r w:rsidRPr="0092697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 modo autonomo e completo </w:t>
            </w:r>
            <w:r w:rsidRPr="00926970">
              <w:rPr>
                <w:rFonts w:asciiTheme="majorHAnsi" w:hAnsiTheme="majorHAnsi" w:cstheme="majorHAnsi"/>
                <w:sz w:val="22"/>
                <w:szCs w:val="22"/>
              </w:rPr>
              <w:t xml:space="preserve">sia il significato generale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che le</w:t>
            </w:r>
            <w:r w:rsidRPr="00926970">
              <w:rPr>
                <w:rFonts w:asciiTheme="majorHAnsi" w:hAnsiTheme="majorHAnsi" w:cstheme="majorHAnsi"/>
                <w:sz w:val="22"/>
                <w:szCs w:val="22"/>
              </w:rPr>
              <w:t xml:space="preserve"> informazioni specifiche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contenute nel testo ascoltato.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  <w:tr w:rsidR="00180D40" w:rsidRPr="009A0F45" w:rsidTr="00D93E30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bottom w:val="single" w:sz="4" w:space="0" w:color="auto"/>
            </w:tcBorders>
          </w:tcPr>
          <w:p w:rsid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9A0F45" w:rsidRDefault="00180D40" w:rsidP="0045311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Produzione nella lingua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7864" w:type="dxa"/>
            <w:tcBorders>
              <w:bottom w:val="single" w:sz="4" w:space="0" w:color="auto"/>
            </w:tcBorders>
            <w:vAlign w:val="center"/>
          </w:tcPr>
          <w:p w:rsidR="00180D40" w:rsidRPr="00C878E3" w:rsidRDefault="00180D40" w:rsidP="00436232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C878E3">
              <w:rPr>
                <w:rFonts w:asciiTheme="majorHAnsi" w:hAnsiTheme="majorHAnsi" w:cstheme="majorHAnsi"/>
                <w:sz w:val="22"/>
                <w:szCs w:val="22"/>
              </w:rPr>
              <w:t>È in grado di produrre brevi fras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C878E3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con qualche difficoltà,</w:t>
            </w:r>
            <w:r w:rsidRPr="00C878E3">
              <w:rPr>
                <w:rFonts w:asciiTheme="majorHAnsi" w:hAnsiTheme="majorHAnsi" w:cstheme="majorHAnsi"/>
                <w:sz w:val="22"/>
                <w:szCs w:val="22"/>
              </w:rPr>
              <w:t xml:space="preserve"> dando semplici informazioni personali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anche se con alcuni errori </w:t>
            </w:r>
            <w:r w:rsidRPr="00C878E3">
              <w:rPr>
                <w:rFonts w:asciiTheme="majorHAnsi" w:hAnsiTheme="majorHAnsi" w:cstheme="majorHAnsi"/>
                <w:sz w:val="22"/>
                <w:szCs w:val="22"/>
              </w:rPr>
              <w:t>grammaticali 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/o</w:t>
            </w:r>
            <w:r w:rsidRPr="00C878E3">
              <w:rPr>
                <w:rFonts w:asciiTheme="majorHAnsi" w:hAnsiTheme="majorHAnsi" w:cstheme="majorHAnsi"/>
                <w:sz w:val="22"/>
                <w:szCs w:val="22"/>
              </w:rPr>
              <w:t xml:space="preserve"> di pronuncia.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180D40" w:rsidRPr="009A0F45" w:rsidTr="00436232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45311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1C4ADF" w:rsidRDefault="00180D40" w:rsidP="00436232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1C4ADF">
              <w:rPr>
                <w:rFonts w:asciiTheme="majorHAnsi" w:hAnsiTheme="majorHAnsi" w:cstheme="majorHAnsi"/>
                <w:sz w:val="22"/>
                <w:szCs w:val="22"/>
              </w:rPr>
              <w:t>È in grado di formulare espressioni semplici ed essenziali su argomenti familiari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180D40" w:rsidRPr="009A0F45" w:rsidTr="00436232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45311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8C3D7D" w:rsidRDefault="00180D40" w:rsidP="00436232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3F3EA8">
              <w:rPr>
                <w:rFonts w:asciiTheme="majorHAnsi" w:hAnsiTheme="majorHAnsi" w:cstheme="majorHAnsi"/>
                <w:sz w:val="22"/>
                <w:szCs w:val="22"/>
              </w:rPr>
              <w:t xml:space="preserve">È in grado di produrre in modo abbastanza corretto semplici contenuti su argomenti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familiari</w:t>
            </w:r>
            <w:r w:rsidRPr="003F3EA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180D40" w:rsidRPr="009A0F45" w:rsidTr="00585EAC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45311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8C3D7D" w:rsidRDefault="00180D40" w:rsidP="00585EAC">
            <w:pPr>
              <w:rPr>
                <w:highlight w:val="yellow"/>
              </w:rPr>
            </w:pPr>
            <w:r w:rsidRPr="00D27DCF">
              <w:rPr>
                <w:rFonts w:asciiTheme="majorHAnsi" w:hAnsiTheme="majorHAnsi" w:cstheme="majorHAnsi"/>
                <w:sz w:val="22"/>
                <w:szCs w:val="22"/>
              </w:rPr>
              <w:t xml:space="preserve">È in grado di produrre semplici contenuti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su argomenti familiari </w:t>
            </w:r>
            <w:r w:rsidRPr="00D27DCF">
              <w:rPr>
                <w:rFonts w:asciiTheme="majorHAnsi" w:hAnsiTheme="majorHAnsi" w:cstheme="majorHAnsi"/>
                <w:sz w:val="22"/>
                <w:szCs w:val="22"/>
              </w:rPr>
              <w:t xml:space="preserve">usando un lessico ricco, appropriato, sicuro e personale.  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4362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  <w:tr w:rsidR="00180D40" w:rsidRPr="009A0F45" w:rsidTr="00D93E30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bottom w:val="single" w:sz="4" w:space="0" w:color="auto"/>
            </w:tcBorders>
          </w:tcPr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9A0F45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Interazione</w:t>
            </w:r>
          </w:p>
        </w:tc>
        <w:tc>
          <w:tcPr>
            <w:tcW w:w="7864" w:type="dxa"/>
            <w:tcBorders>
              <w:bottom w:val="single" w:sz="4" w:space="0" w:color="auto"/>
            </w:tcBorders>
            <w:vAlign w:val="center"/>
          </w:tcPr>
          <w:p w:rsidR="00180D40" w:rsidRPr="00F0602C" w:rsidRDefault="00180D40" w:rsidP="00BF33AB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È in grado di fare domande e dare risposte su se stesso/a e le sue abitudini quotidiane, </w:t>
            </w:r>
            <w:r w:rsidRPr="000A32CA">
              <w:rPr>
                <w:rFonts w:asciiTheme="majorHAnsi" w:hAnsiTheme="majorHAnsi" w:cstheme="majorHAnsi"/>
                <w:sz w:val="22"/>
                <w:szCs w:val="22"/>
              </w:rPr>
              <w:t>se guidato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A32CA">
              <w:rPr>
                <w:rFonts w:asciiTheme="majorHAnsi" w:hAnsiTheme="majorHAnsi" w:cstheme="majorHAnsi"/>
                <w:sz w:val="22"/>
                <w:szCs w:val="22"/>
              </w:rPr>
              <w:t>usando un lessico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elementare</w:t>
            </w:r>
            <w:r w:rsidRPr="000A32CA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180D40" w:rsidRPr="009A0F45" w:rsidTr="00436232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BF33AB" w:rsidRDefault="00180D40" w:rsidP="00BF33AB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BF33AB">
              <w:rPr>
                <w:rFonts w:asciiTheme="majorHAnsi" w:hAnsiTheme="majorHAnsi" w:cstheme="majorHAnsi"/>
                <w:sz w:val="22"/>
                <w:szCs w:val="22"/>
              </w:rPr>
              <w:t>È in grado di interagire in modo semplice. Risponde a domande semplici e ne pone di analoghe, relativ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BF33AB">
              <w:rPr>
                <w:rFonts w:asciiTheme="majorHAnsi" w:hAnsiTheme="majorHAnsi" w:cstheme="majorHAnsi"/>
                <w:sz w:val="22"/>
                <w:szCs w:val="22"/>
              </w:rPr>
              <w:t xml:space="preserve"> a bisogni immediati o ad argomenti molto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F33AB">
              <w:rPr>
                <w:rFonts w:asciiTheme="majorHAnsi" w:hAnsiTheme="majorHAnsi" w:cstheme="majorHAnsi"/>
                <w:sz w:val="22"/>
                <w:szCs w:val="22"/>
              </w:rPr>
              <w:t>familiari.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180D40" w:rsidRPr="009A0F45" w:rsidTr="00436232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5E43A7" w:rsidRDefault="00180D40" w:rsidP="005E43A7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5E43A7">
              <w:rPr>
                <w:rFonts w:asciiTheme="majorHAnsi" w:hAnsiTheme="majorHAnsi" w:cstheme="majorHAnsi"/>
                <w:sz w:val="22"/>
                <w:szCs w:val="22"/>
              </w:rPr>
              <w:t>È in grado di comunicare facendo uso di ripetizioni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 riformulazioni.</w:t>
            </w:r>
          </w:p>
          <w:p w:rsidR="00180D40" w:rsidRPr="00F0602C" w:rsidRDefault="00180D40" w:rsidP="005E43A7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Sa prendere </w:t>
            </w:r>
            <w:r w:rsidRPr="005E43A7">
              <w:rPr>
                <w:rFonts w:asciiTheme="majorHAnsi" w:hAnsiTheme="majorHAnsi" w:cstheme="majorHAnsi"/>
                <w:sz w:val="22"/>
                <w:szCs w:val="22"/>
              </w:rPr>
              <w:t>l’iniziativa nel corso dell’interazione e risponde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</w:t>
            </w:r>
            <w:r w:rsidRPr="005E43A7">
              <w:rPr>
                <w:rFonts w:asciiTheme="majorHAnsi" w:hAnsiTheme="majorHAnsi" w:cstheme="majorHAnsi"/>
                <w:sz w:val="22"/>
                <w:szCs w:val="22"/>
              </w:rPr>
              <w:t xml:space="preserve"> a semplici enunciati relativi a bisogni immediati o ad argomenti molto familiari.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180D40" w:rsidRPr="009A0F45" w:rsidTr="00436232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Default="00180D40" w:rsidP="00E44930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E44930" w:rsidRDefault="00180D40" w:rsidP="00E44930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E44930">
              <w:rPr>
                <w:rFonts w:asciiTheme="majorHAnsi" w:hAnsiTheme="majorHAnsi" w:cstheme="majorHAnsi"/>
                <w:sz w:val="22"/>
                <w:szCs w:val="22"/>
              </w:rPr>
              <w:t>È in grado di comunicare in attività semplici e compiti di routine, basati su uno scambio di informazioni semplice e diretto su questioni correnti e usuali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180D40" w:rsidRPr="00E44930" w:rsidRDefault="00180D40" w:rsidP="00E44930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E44930">
              <w:rPr>
                <w:rFonts w:asciiTheme="majorHAnsi" w:hAnsiTheme="majorHAnsi" w:cstheme="majorHAnsi"/>
                <w:sz w:val="22"/>
                <w:szCs w:val="22"/>
              </w:rPr>
              <w:t>Gestisce scambi comunicativi brevi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facendo uso di un lessico ricco e appropriato </w:t>
            </w:r>
            <w:r w:rsidRPr="00E44930">
              <w:rPr>
                <w:rFonts w:asciiTheme="majorHAnsi" w:hAnsiTheme="majorHAnsi" w:cstheme="majorHAnsi"/>
                <w:sz w:val="22"/>
                <w:szCs w:val="22"/>
              </w:rPr>
              <w:t>per contribuire a sostenere con una certa autonomia la conversazione.</w:t>
            </w:r>
          </w:p>
          <w:p w:rsidR="00180D40" w:rsidRPr="00F0602C" w:rsidRDefault="00180D40" w:rsidP="00E44930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1473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  <w:tr w:rsidR="0018389F" w:rsidRPr="009A0F45" w:rsidTr="0018389F">
        <w:trPr>
          <w:trHeight w:val="442"/>
        </w:trPr>
        <w:tc>
          <w:tcPr>
            <w:tcW w:w="1806" w:type="dxa"/>
            <w:vAlign w:val="center"/>
          </w:tcPr>
          <w:p w:rsidR="0018389F" w:rsidRPr="009A0F45" w:rsidRDefault="0018389F" w:rsidP="00183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LIFE SKILLS</w:t>
            </w:r>
          </w:p>
        </w:tc>
        <w:tc>
          <w:tcPr>
            <w:tcW w:w="1839" w:type="dxa"/>
            <w:vAlign w:val="center"/>
          </w:tcPr>
          <w:p w:rsidR="0018389F" w:rsidRPr="009A0F45" w:rsidRDefault="0018389F" w:rsidP="00183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7864" w:type="dxa"/>
            <w:shd w:val="clear" w:color="auto" w:fill="C5E0B3" w:themeFill="accent6" w:themeFillTint="66"/>
            <w:vAlign w:val="center"/>
          </w:tcPr>
          <w:p w:rsidR="0018389F" w:rsidRPr="009A0F45" w:rsidRDefault="0018389F" w:rsidP="00183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DESCRITTORI –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PROVE</w:t>
            </w: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SCRITTE</w:t>
            </w:r>
            <w:r w:rsidR="00DD3B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(questionario</w:t>
            </w:r>
            <w:r w:rsidR="005D5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relativo ad un brano</w:t>
            </w:r>
            <w:r w:rsidR="00DD3B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, lettera o email, riassunto, d</w:t>
            </w:r>
            <w:r w:rsidR="00A433B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ialogo da completare o comporre</w:t>
            </w:r>
            <w:r w:rsidR="005D5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73" w:type="dxa"/>
            <w:vAlign w:val="center"/>
          </w:tcPr>
          <w:p w:rsidR="0018389F" w:rsidRPr="009A0F45" w:rsidRDefault="0018389F" w:rsidP="00183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VALUTAZIONE IN DECIMI</w:t>
            </w:r>
          </w:p>
        </w:tc>
        <w:tc>
          <w:tcPr>
            <w:tcW w:w="1297" w:type="dxa"/>
            <w:vAlign w:val="center"/>
          </w:tcPr>
          <w:p w:rsidR="0018389F" w:rsidRPr="009A0F45" w:rsidRDefault="0018389F" w:rsidP="001838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LIVELLO</w:t>
            </w:r>
          </w:p>
        </w:tc>
      </w:tr>
      <w:tr w:rsidR="00180D40" w:rsidRPr="009A0F45" w:rsidTr="00D86261">
        <w:trPr>
          <w:trHeight w:val="1134"/>
        </w:trPr>
        <w:tc>
          <w:tcPr>
            <w:tcW w:w="1806" w:type="dxa"/>
            <w:vMerge w:val="restart"/>
          </w:tcPr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180D40">
              <w:rPr>
                <w:rFonts w:asciiTheme="majorHAnsi" w:hAnsiTheme="majorHAnsi" w:cstheme="majorHAnsi"/>
                <w:sz w:val="22"/>
                <w:szCs w:val="22"/>
              </w:rPr>
              <w:t>problem</w:t>
            </w:r>
            <w:proofErr w:type="spellEnd"/>
            <w:r w:rsidRPr="00180D40">
              <w:rPr>
                <w:rFonts w:asciiTheme="majorHAnsi" w:hAnsiTheme="majorHAnsi" w:cstheme="majorHAnsi"/>
                <w:sz w:val="22"/>
                <w:szCs w:val="22"/>
              </w:rPr>
              <w:t xml:space="preserve"> solving</w:t>
            </w:r>
          </w:p>
          <w:p w:rsidR="00180D40" w:rsidRP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80D40">
              <w:rPr>
                <w:rFonts w:asciiTheme="majorHAnsi" w:hAnsiTheme="majorHAnsi" w:cstheme="majorHAnsi"/>
                <w:sz w:val="22"/>
                <w:szCs w:val="22"/>
              </w:rPr>
              <w:t xml:space="preserve">conoscenza di </w:t>
            </w:r>
            <w:proofErr w:type="gramStart"/>
            <w:r w:rsidRPr="00180D40">
              <w:rPr>
                <w:rFonts w:asciiTheme="majorHAnsi" w:hAnsiTheme="majorHAnsi" w:cstheme="majorHAnsi"/>
                <w:sz w:val="22"/>
                <w:szCs w:val="22"/>
              </w:rPr>
              <w:t>se’</w:t>
            </w:r>
            <w:proofErr w:type="gramEnd"/>
          </w:p>
          <w:p w:rsidR="00180D40" w:rsidRPr="00180D40" w:rsidRDefault="00180D40" w:rsidP="00180D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9A0F45" w:rsidRDefault="00180D40" w:rsidP="00180D4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0D40">
              <w:rPr>
                <w:rFonts w:asciiTheme="majorHAnsi" w:hAnsiTheme="majorHAnsi" w:cstheme="majorHAnsi"/>
                <w:sz w:val="22"/>
                <w:szCs w:val="22"/>
              </w:rPr>
              <w:t>gestione dello stress</w:t>
            </w:r>
          </w:p>
        </w:tc>
        <w:tc>
          <w:tcPr>
            <w:tcW w:w="1839" w:type="dxa"/>
            <w:vMerge w:val="restart"/>
          </w:tcPr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9A0F45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Comprensione della lingua</w:t>
            </w:r>
          </w:p>
        </w:tc>
        <w:tc>
          <w:tcPr>
            <w:tcW w:w="7864" w:type="dxa"/>
            <w:vAlign w:val="center"/>
          </w:tcPr>
          <w:p w:rsidR="00180D40" w:rsidRPr="00D86261" w:rsidRDefault="00180D40" w:rsidP="00677F57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86261">
              <w:rPr>
                <w:rFonts w:asciiTheme="majorHAnsi" w:hAnsiTheme="majorHAnsi" w:cstheme="majorHAnsi"/>
                <w:sz w:val="22"/>
                <w:szCs w:val="22"/>
              </w:rPr>
              <w:t>È in grado di riconoscere parole note accompagnate da immagini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 Se guidato, c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 xml:space="preserve">omprende in modo parziale il significato generale di un testo. 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180D40" w:rsidRPr="009A0F45" w:rsidTr="00677F57">
        <w:trPr>
          <w:trHeight w:val="1134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677F57" w:rsidRDefault="00180D40" w:rsidP="00677F57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677F57">
              <w:rPr>
                <w:rFonts w:asciiTheme="majorHAnsi" w:hAnsiTheme="majorHAnsi" w:cstheme="majorHAnsi"/>
                <w:sz w:val="22"/>
                <w:szCs w:val="22"/>
              </w:rPr>
              <w:t>È in grado di comprendere testi molto brevi e semplici,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77F57">
              <w:rPr>
                <w:rFonts w:asciiTheme="majorHAnsi" w:hAnsiTheme="majorHAnsi" w:cstheme="majorHAnsi"/>
                <w:sz w:val="22"/>
                <w:szCs w:val="22"/>
              </w:rPr>
              <w:t>cogliendo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77F57">
              <w:rPr>
                <w:rFonts w:asciiTheme="majorHAnsi" w:hAnsiTheme="majorHAnsi" w:cstheme="majorHAnsi"/>
                <w:sz w:val="22"/>
                <w:szCs w:val="22"/>
              </w:rPr>
              <w:t>parole ed espressioni elementari ed eventualmente rileggendo.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180D40" w:rsidRPr="009A0F45" w:rsidTr="009C22BD">
        <w:trPr>
          <w:trHeight w:val="1134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9C22BD" w:rsidRDefault="00180D40" w:rsidP="009C22BD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9C22BD">
              <w:rPr>
                <w:rFonts w:asciiTheme="majorHAnsi" w:hAnsiTheme="majorHAnsi" w:cstheme="majorHAnsi"/>
                <w:sz w:val="22"/>
                <w:szCs w:val="22"/>
              </w:rPr>
              <w:t>È in grado di comprendere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in modo corretto, </w:t>
            </w:r>
            <w:r w:rsidRPr="009C22BD">
              <w:rPr>
                <w:rFonts w:asciiTheme="majorHAnsi" w:hAnsiTheme="majorHAnsi" w:cstheme="majorHAnsi"/>
                <w:sz w:val="22"/>
                <w:szCs w:val="22"/>
              </w:rPr>
              <w:t>testi brevi e semplici di contenuto familiare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180D40" w:rsidRPr="009A0F45" w:rsidTr="00CC15E8">
        <w:trPr>
          <w:trHeight w:val="1134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CC15E8" w:rsidRDefault="00180D40" w:rsidP="00CC15E8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È in grado di comprendere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 xml:space="preserve"> con sicurezza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 precisione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 xml:space="preserve"> le informazioni contenute in un testo collegandolo alle proprie conoscenze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pendo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 xml:space="preserve"> coglierne le caratteristiche argomentative e descrittive. 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  <w:tr w:rsidR="00180D40" w:rsidRPr="009A0F45" w:rsidTr="00CC2BC8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9A0F45" w:rsidRDefault="00180D40" w:rsidP="005B41F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Produzione nella lingua</w:t>
            </w:r>
          </w:p>
        </w:tc>
        <w:tc>
          <w:tcPr>
            <w:tcW w:w="7864" w:type="dxa"/>
            <w:vAlign w:val="center"/>
          </w:tcPr>
          <w:p w:rsidR="00180D40" w:rsidRPr="009A0F45" w:rsidRDefault="00180D40" w:rsidP="0045625A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45625A">
              <w:rPr>
                <w:rFonts w:asciiTheme="majorHAnsi" w:hAnsiTheme="majorHAnsi" w:cstheme="majorHAnsi"/>
                <w:sz w:val="22"/>
                <w:szCs w:val="22"/>
              </w:rPr>
              <w:t xml:space="preserve">È in grado di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produrre</w:t>
            </w:r>
            <w:r w:rsidRPr="0045625A">
              <w:rPr>
                <w:rFonts w:asciiTheme="majorHAnsi" w:hAnsiTheme="majorHAnsi" w:cstheme="majorHAnsi"/>
                <w:sz w:val="22"/>
                <w:szCs w:val="22"/>
              </w:rPr>
              <w:t xml:space="preserve"> semplici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testi </w:t>
            </w:r>
            <w:r w:rsidRPr="0045625A">
              <w:rPr>
                <w:rFonts w:asciiTheme="majorHAnsi" w:hAnsiTheme="majorHAnsi" w:cstheme="majorHAnsi"/>
                <w:sz w:val="22"/>
                <w:szCs w:val="22"/>
              </w:rPr>
              <w:t>personali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sviluppando contenuti frammentari.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9A0F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9A0F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180D40" w:rsidRPr="009A0F45" w:rsidTr="00CC2BC8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9A0F45" w:rsidRDefault="00180D40" w:rsidP="00CD74D0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CD74D0">
              <w:rPr>
                <w:rFonts w:asciiTheme="majorHAnsi" w:hAnsiTheme="majorHAnsi" w:cstheme="majorHAnsi"/>
                <w:sz w:val="22"/>
                <w:szCs w:val="22"/>
              </w:rPr>
              <w:t>È in grado di produrre semplici espressioni e frasi isolate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relative alla sfera personale e di u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tilizza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 xml:space="preserve"> in modo semplice le informazioni esplicite ricavate nel testo. 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9A0F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9A0F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180D40" w:rsidRPr="009A0F45" w:rsidTr="00CC2BC8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201E01" w:rsidRDefault="00180D40" w:rsidP="00201E01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È in grado di u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tilizza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 xml:space="preserve"> in modo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abbastanza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 xml:space="preserve"> corretto le informazioni sviluppando contenuti coerenti e coesi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 di e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ffettua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 xml:space="preserve"> valutazioni autonome anche se non approfondite.  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9A0F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9A0F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180D40" w:rsidRPr="009A0F45" w:rsidTr="00CC2BC8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5B41F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9A0F45" w:rsidRDefault="00180D40" w:rsidP="00CC2BC8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È in grado di 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 xml:space="preserve">utilizzare le informazioni con una sicura competenza grammaticale e lessicale, sviluppando contenuti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coerenti e coesi. 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 xml:space="preserve">Coglie autonomamente le relazioni tra i contenuti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 v</w:t>
            </w: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 xml:space="preserve">aluta autonomamente e in modo approfondito. 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9A0F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9A0F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  <w:tr w:rsidR="00180D40" w:rsidRPr="009A0F45" w:rsidTr="00DE14E3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976018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bottom w:val="single" w:sz="4" w:space="0" w:color="auto"/>
            </w:tcBorders>
          </w:tcPr>
          <w:p w:rsidR="00180D40" w:rsidRDefault="00180D40" w:rsidP="00BE414F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BE414F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BE414F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BE414F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Default="00180D40" w:rsidP="00BE414F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80D40" w:rsidRPr="00BE414F" w:rsidRDefault="00180D40" w:rsidP="00976018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E414F">
              <w:rPr>
                <w:rFonts w:asciiTheme="majorHAnsi" w:hAnsiTheme="majorHAnsi" w:cstheme="majorHAnsi"/>
                <w:sz w:val="22"/>
                <w:szCs w:val="22"/>
              </w:rPr>
              <w:t>Riflessione sulla lingua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7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D40" w:rsidRPr="008047FA" w:rsidRDefault="00180D40" w:rsidP="008047F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F2A7F">
              <w:rPr>
                <w:rFonts w:asciiTheme="majorHAnsi" w:hAnsiTheme="majorHAnsi" w:cstheme="majorHAnsi"/>
                <w:sz w:val="22"/>
                <w:szCs w:val="22"/>
              </w:rPr>
              <w:t>Non sa usare opportunamente le funzioni linguistiche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180D40" w:rsidRPr="009A0F45" w:rsidRDefault="00180D40" w:rsidP="00BE41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180D40" w:rsidRPr="009A0F45" w:rsidRDefault="00180D40" w:rsidP="00BE41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180D40" w:rsidRPr="009A0F45" w:rsidTr="008047FA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45311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45311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8047FA" w:rsidRDefault="00180D40" w:rsidP="008047F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F2A7F">
              <w:rPr>
                <w:rFonts w:asciiTheme="majorHAnsi" w:hAnsiTheme="majorHAnsi" w:cstheme="majorHAnsi"/>
                <w:sz w:val="22"/>
                <w:szCs w:val="22"/>
              </w:rPr>
              <w:t>Usa in maniera essenziale alcune funzioni linguistiche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BE41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BE41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180D40" w:rsidRPr="009A0F45" w:rsidTr="008047FA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45311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45311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8047FA" w:rsidRDefault="00180D40" w:rsidP="008047F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5F2A7F">
              <w:rPr>
                <w:rFonts w:asciiTheme="majorHAnsi" w:hAnsiTheme="majorHAnsi" w:cstheme="majorHAnsi"/>
                <w:sz w:val="22"/>
                <w:szCs w:val="22"/>
              </w:rPr>
              <w:t>Usa opportunamente le funzioni linguistiche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BE41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BE41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180D40" w:rsidRPr="009A0F45" w:rsidTr="008047FA">
        <w:trPr>
          <w:trHeight w:val="1020"/>
        </w:trPr>
        <w:tc>
          <w:tcPr>
            <w:tcW w:w="1806" w:type="dxa"/>
            <w:vMerge/>
          </w:tcPr>
          <w:p w:rsidR="00180D40" w:rsidRPr="009A0F45" w:rsidRDefault="00180D40" w:rsidP="0045311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180D40" w:rsidRPr="009A0F45" w:rsidRDefault="00180D40" w:rsidP="0045311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64" w:type="dxa"/>
            <w:vAlign w:val="center"/>
          </w:tcPr>
          <w:p w:rsidR="00180D40" w:rsidRPr="00976018" w:rsidRDefault="00180D40" w:rsidP="008047F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Usa in maniera sicura</w:t>
            </w:r>
            <w:r w:rsidRPr="005F2A7F">
              <w:rPr>
                <w:rFonts w:asciiTheme="majorHAnsi" w:hAnsiTheme="majorHAnsi" w:cstheme="majorHAnsi"/>
                <w:sz w:val="22"/>
                <w:szCs w:val="22"/>
              </w:rPr>
              <w:t xml:space="preserve"> le funzioni linguistiche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73" w:type="dxa"/>
            <w:vAlign w:val="center"/>
          </w:tcPr>
          <w:p w:rsidR="00180D40" w:rsidRPr="009A0F45" w:rsidRDefault="00180D40" w:rsidP="00BE41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297" w:type="dxa"/>
            <w:vAlign w:val="center"/>
          </w:tcPr>
          <w:p w:rsidR="00180D40" w:rsidRPr="009A0F45" w:rsidRDefault="00180D40" w:rsidP="00BE41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0F45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</w:tbl>
    <w:p w:rsidR="00436631" w:rsidRDefault="00436631" w:rsidP="008047FA"/>
    <w:sectPr w:rsidR="00436631" w:rsidSect="002558F4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CAD"/>
    <w:multiLevelType w:val="hybridMultilevel"/>
    <w:tmpl w:val="9698B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7B3"/>
    <w:multiLevelType w:val="hybridMultilevel"/>
    <w:tmpl w:val="FAAE9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7296A"/>
    <w:multiLevelType w:val="hybridMultilevel"/>
    <w:tmpl w:val="E8327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B3D3B"/>
    <w:multiLevelType w:val="hybridMultilevel"/>
    <w:tmpl w:val="5D8E9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2169"/>
    <w:multiLevelType w:val="hybridMultilevel"/>
    <w:tmpl w:val="D924D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D176E"/>
    <w:multiLevelType w:val="hybridMultilevel"/>
    <w:tmpl w:val="0ECAB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F2F18"/>
    <w:multiLevelType w:val="hybridMultilevel"/>
    <w:tmpl w:val="B7AA8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82952">
    <w:abstractNumId w:val="5"/>
  </w:num>
  <w:num w:numId="2" w16cid:durableId="733965771">
    <w:abstractNumId w:val="6"/>
  </w:num>
  <w:num w:numId="3" w16cid:durableId="288096533">
    <w:abstractNumId w:val="4"/>
  </w:num>
  <w:num w:numId="4" w16cid:durableId="706954439">
    <w:abstractNumId w:val="1"/>
  </w:num>
  <w:num w:numId="5" w16cid:durableId="587929562">
    <w:abstractNumId w:val="3"/>
  </w:num>
  <w:num w:numId="6" w16cid:durableId="1642534765">
    <w:abstractNumId w:val="0"/>
  </w:num>
  <w:num w:numId="7" w16cid:durableId="77702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F4"/>
    <w:rsid w:val="00011C7F"/>
    <w:rsid w:val="0006288F"/>
    <w:rsid w:val="00072CB3"/>
    <w:rsid w:val="000A32CA"/>
    <w:rsid w:val="000C6AFC"/>
    <w:rsid w:val="000D139E"/>
    <w:rsid w:val="000D5B5C"/>
    <w:rsid w:val="00110D93"/>
    <w:rsid w:val="00160CED"/>
    <w:rsid w:val="00165363"/>
    <w:rsid w:val="00180D40"/>
    <w:rsid w:val="0018389F"/>
    <w:rsid w:val="001A1F9B"/>
    <w:rsid w:val="001B0296"/>
    <w:rsid w:val="001C4ADF"/>
    <w:rsid w:val="00201E01"/>
    <w:rsid w:val="00217ACF"/>
    <w:rsid w:val="002558F4"/>
    <w:rsid w:val="00260076"/>
    <w:rsid w:val="00260837"/>
    <w:rsid w:val="002B7622"/>
    <w:rsid w:val="002D590E"/>
    <w:rsid w:val="00327B14"/>
    <w:rsid w:val="00335E3A"/>
    <w:rsid w:val="0035354F"/>
    <w:rsid w:val="00372B3F"/>
    <w:rsid w:val="00384B37"/>
    <w:rsid w:val="003B679E"/>
    <w:rsid w:val="003F3EA8"/>
    <w:rsid w:val="00432729"/>
    <w:rsid w:val="00436232"/>
    <w:rsid w:val="00436631"/>
    <w:rsid w:val="00443268"/>
    <w:rsid w:val="0045625A"/>
    <w:rsid w:val="004D3E27"/>
    <w:rsid w:val="004F2A4B"/>
    <w:rsid w:val="00521DF0"/>
    <w:rsid w:val="00580C55"/>
    <w:rsid w:val="00585EAC"/>
    <w:rsid w:val="005B0E26"/>
    <w:rsid w:val="005B41F5"/>
    <w:rsid w:val="005C7110"/>
    <w:rsid w:val="005D56EF"/>
    <w:rsid w:val="005E43A7"/>
    <w:rsid w:val="005E6236"/>
    <w:rsid w:val="005F2A7F"/>
    <w:rsid w:val="005F4D7C"/>
    <w:rsid w:val="00607AEC"/>
    <w:rsid w:val="00613752"/>
    <w:rsid w:val="006228C0"/>
    <w:rsid w:val="00626C5D"/>
    <w:rsid w:val="00677F57"/>
    <w:rsid w:val="006D390E"/>
    <w:rsid w:val="006E1C75"/>
    <w:rsid w:val="006F3A85"/>
    <w:rsid w:val="007552E7"/>
    <w:rsid w:val="007564BC"/>
    <w:rsid w:val="007773C0"/>
    <w:rsid w:val="00785F10"/>
    <w:rsid w:val="007979F3"/>
    <w:rsid w:val="007D0E6E"/>
    <w:rsid w:val="007E3747"/>
    <w:rsid w:val="007F706D"/>
    <w:rsid w:val="008047FA"/>
    <w:rsid w:val="008816B1"/>
    <w:rsid w:val="0088592A"/>
    <w:rsid w:val="008A0DC0"/>
    <w:rsid w:val="008C3D7D"/>
    <w:rsid w:val="009217B1"/>
    <w:rsid w:val="00926970"/>
    <w:rsid w:val="009524C0"/>
    <w:rsid w:val="00976018"/>
    <w:rsid w:val="00976776"/>
    <w:rsid w:val="009A0F45"/>
    <w:rsid w:val="009B11A4"/>
    <w:rsid w:val="009B4B42"/>
    <w:rsid w:val="009C22BD"/>
    <w:rsid w:val="009D5697"/>
    <w:rsid w:val="009E1D3D"/>
    <w:rsid w:val="00A0079B"/>
    <w:rsid w:val="00A433B1"/>
    <w:rsid w:val="00A77FEA"/>
    <w:rsid w:val="00AA38A9"/>
    <w:rsid w:val="00AA4909"/>
    <w:rsid w:val="00AD09A3"/>
    <w:rsid w:val="00AD296D"/>
    <w:rsid w:val="00AF40AF"/>
    <w:rsid w:val="00B643E9"/>
    <w:rsid w:val="00BE414F"/>
    <w:rsid w:val="00BE72B9"/>
    <w:rsid w:val="00BF33AB"/>
    <w:rsid w:val="00C020F2"/>
    <w:rsid w:val="00C13223"/>
    <w:rsid w:val="00C235F4"/>
    <w:rsid w:val="00C34BBD"/>
    <w:rsid w:val="00C410EB"/>
    <w:rsid w:val="00C56FFF"/>
    <w:rsid w:val="00C63B9F"/>
    <w:rsid w:val="00C878E3"/>
    <w:rsid w:val="00CA70F2"/>
    <w:rsid w:val="00CC15E8"/>
    <w:rsid w:val="00CC1F5C"/>
    <w:rsid w:val="00CC2BC8"/>
    <w:rsid w:val="00CC5D85"/>
    <w:rsid w:val="00CD74D0"/>
    <w:rsid w:val="00CF70A0"/>
    <w:rsid w:val="00D27DCF"/>
    <w:rsid w:val="00D86261"/>
    <w:rsid w:val="00DA027E"/>
    <w:rsid w:val="00DB7AE5"/>
    <w:rsid w:val="00DD3BD8"/>
    <w:rsid w:val="00E22D8C"/>
    <w:rsid w:val="00E2592B"/>
    <w:rsid w:val="00E44930"/>
    <w:rsid w:val="00EC7C2C"/>
    <w:rsid w:val="00EF3374"/>
    <w:rsid w:val="00F0602C"/>
    <w:rsid w:val="00F220E1"/>
    <w:rsid w:val="00F35D0E"/>
    <w:rsid w:val="00F947F7"/>
    <w:rsid w:val="00FB7BBB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E1DC"/>
  <w15:chartTrackingRefBased/>
  <w15:docId w15:val="{42C82CE4-DB41-C74D-8094-D8D780E6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58F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F2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styleId="NormaleWeb">
    <w:name w:val="Normal (Web)"/>
    <w:basedOn w:val="Normale"/>
    <w:uiPriority w:val="99"/>
    <w:unhideWhenUsed/>
    <w:rsid w:val="00CC5D8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2022-12-11T21:06:00Z</dcterms:created>
  <dcterms:modified xsi:type="dcterms:W3CDTF">2022-12-14T14:16:00Z</dcterms:modified>
</cp:coreProperties>
</file>