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E2B" w:rsidRPr="001A2884" w:rsidRDefault="007A3E2B" w:rsidP="007A3E2B">
      <w:pPr>
        <w:jc w:val="center"/>
        <w:rPr>
          <w:rFonts w:ascii="Calibri Light" w:hAnsi="Calibri Light" w:cs="Calibri Light"/>
          <w:b/>
          <w:bCs/>
        </w:rPr>
      </w:pPr>
      <w:r w:rsidRPr="001A2884">
        <w:rPr>
          <w:rFonts w:ascii="Calibri Light" w:hAnsi="Calibri Light" w:cs="Calibri Light"/>
          <w:b/>
          <w:bCs/>
          <w:sz w:val="32"/>
          <w:szCs w:val="32"/>
        </w:rPr>
        <w:t>RUBRICA DI VALUTAZIONE</w:t>
      </w:r>
      <w:r w:rsidRPr="001A2884">
        <w:rPr>
          <w:rFonts w:ascii="Calibri Light" w:hAnsi="Calibri Light" w:cs="Calibri Light"/>
          <w:b/>
          <w:bCs/>
          <w:sz w:val="32"/>
          <w:szCs w:val="32"/>
        </w:rPr>
        <w:br/>
      </w:r>
      <w:r w:rsidRPr="001A2884">
        <w:rPr>
          <w:rFonts w:ascii="Calibri Light" w:hAnsi="Calibri Light" w:cs="Calibri Light"/>
          <w:i/>
          <w:iCs/>
          <w:sz w:val="32"/>
          <w:szCs w:val="32"/>
        </w:rPr>
        <w:t>Scuola Secondaria di Primo Grado</w:t>
      </w:r>
    </w:p>
    <w:p w:rsidR="007A3E2B" w:rsidRDefault="007A3E2B">
      <w:pPr>
        <w:widowControl/>
        <w:autoSpaceDE/>
        <w:autoSpaceDN/>
      </w:pPr>
    </w:p>
    <w:p w:rsidR="007A3E2B" w:rsidRDefault="007A3E2B"/>
    <w:tbl>
      <w:tblPr>
        <w:tblStyle w:val="Grigliatabella"/>
        <w:tblW w:w="0" w:type="auto"/>
        <w:tblLook w:val="04A0" w:firstRow="1" w:lastRow="0" w:firstColumn="1" w:lastColumn="0" w:noHBand="0" w:noVBand="1"/>
      </w:tblPr>
      <w:tblGrid>
        <w:gridCol w:w="1806"/>
        <w:gridCol w:w="1839"/>
        <w:gridCol w:w="7864"/>
        <w:gridCol w:w="1473"/>
        <w:gridCol w:w="1297"/>
      </w:tblGrid>
      <w:tr w:rsidR="00181A28" w:rsidRPr="00D05381" w:rsidTr="00826036">
        <w:trPr>
          <w:trHeight w:val="698"/>
        </w:trPr>
        <w:tc>
          <w:tcPr>
            <w:tcW w:w="14279" w:type="dxa"/>
            <w:gridSpan w:val="5"/>
            <w:vAlign w:val="center"/>
          </w:tcPr>
          <w:p w:rsidR="00826036" w:rsidRPr="00826036" w:rsidRDefault="00181A28" w:rsidP="00826036">
            <w:pPr>
              <w:spacing w:line="276" w:lineRule="auto"/>
              <w:jc w:val="center"/>
              <w:rPr>
                <w:rFonts w:asciiTheme="majorHAnsi" w:hAnsiTheme="majorHAnsi" w:cstheme="majorHAnsi"/>
                <w:b/>
                <w:bCs/>
              </w:rPr>
            </w:pPr>
            <w:r w:rsidRPr="00826036">
              <w:rPr>
                <w:rFonts w:asciiTheme="majorHAnsi" w:hAnsiTheme="majorHAnsi" w:cstheme="majorHAnsi"/>
                <w:b/>
                <w:bCs/>
              </w:rPr>
              <w:t>DIPARTIMENTO DI ARTE E ED. FISICA</w:t>
            </w:r>
          </w:p>
          <w:p w:rsidR="00181A28" w:rsidRPr="003A3855" w:rsidRDefault="003A3855" w:rsidP="00826036">
            <w:pPr>
              <w:spacing w:line="276" w:lineRule="auto"/>
              <w:jc w:val="center"/>
              <w:rPr>
                <w:rFonts w:ascii="Calibri Light" w:hAnsi="Calibri Light" w:cs="Calibri Light"/>
                <w:b/>
                <w:bCs/>
                <w:i/>
                <w:iCs/>
              </w:rPr>
            </w:pPr>
            <w:r w:rsidRPr="003A3855">
              <w:rPr>
                <w:rFonts w:ascii="Calibri Light" w:hAnsi="Calibri Light" w:cs="Calibri Light"/>
                <w:b/>
                <w:bCs/>
                <w:i/>
                <w:iCs/>
              </w:rPr>
              <w:t>Educazione Fisica</w:t>
            </w:r>
          </w:p>
        </w:tc>
      </w:tr>
      <w:tr w:rsidR="00181A28" w:rsidRPr="00D05381" w:rsidTr="000655D2">
        <w:trPr>
          <w:trHeight w:val="443"/>
        </w:trPr>
        <w:tc>
          <w:tcPr>
            <w:tcW w:w="1806" w:type="dxa"/>
            <w:vAlign w:val="center"/>
          </w:tcPr>
          <w:p w:rsidR="00181A28" w:rsidRPr="00D05381" w:rsidRDefault="00181A28" w:rsidP="000655D2">
            <w:pPr>
              <w:jc w:val="center"/>
              <w:rPr>
                <w:rFonts w:ascii="Calibri Light" w:hAnsi="Calibri Light" w:cs="Calibri Light"/>
                <w:b/>
                <w:bCs/>
              </w:rPr>
            </w:pPr>
            <w:r w:rsidRPr="00D05381">
              <w:rPr>
                <w:rFonts w:ascii="Calibri Light" w:hAnsi="Calibri Light" w:cs="Calibri Light"/>
                <w:b/>
                <w:bCs/>
              </w:rPr>
              <w:t>LIFE SKILLS</w:t>
            </w:r>
          </w:p>
        </w:tc>
        <w:tc>
          <w:tcPr>
            <w:tcW w:w="1839" w:type="dxa"/>
            <w:vAlign w:val="center"/>
          </w:tcPr>
          <w:p w:rsidR="00181A28" w:rsidRPr="00D05381" w:rsidRDefault="00181A28" w:rsidP="000655D2">
            <w:pPr>
              <w:jc w:val="center"/>
              <w:rPr>
                <w:rFonts w:ascii="Calibri Light" w:hAnsi="Calibri Light" w:cs="Calibri Light"/>
                <w:b/>
                <w:bCs/>
              </w:rPr>
            </w:pPr>
            <w:r w:rsidRPr="00D05381">
              <w:rPr>
                <w:rFonts w:ascii="Calibri Light" w:hAnsi="Calibri Light" w:cs="Calibri Light"/>
                <w:b/>
                <w:bCs/>
              </w:rPr>
              <w:t>INDICATORI</w:t>
            </w:r>
          </w:p>
        </w:tc>
        <w:tc>
          <w:tcPr>
            <w:tcW w:w="7864" w:type="dxa"/>
            <w:shd w:val="clear" w:color="auto" w:fill="C5E0B3" w:themeFill="accent6" w:themeFillTint="66"/>
            <w:vAlign w:val="center"/>
          </w:tcPr>
          <w:p w:rsidR="00181A28" w:rsidRPr="00D05381" w:rsidRDefault="00181A28" w:rsidP="000655D2">
            <w:pPr>
              <w:jc w:val="center"/>
              <w:rPr>
                <w:rFonts w:ascii="Calibri Light" w:hAnsi="Calibri Light" w:cs="Calibri Light"/>
                <w:b/>
                <w:bCs/>
              </w:rPr>
            </w:pPr>
            <w:r w:rsidRPr="00D05381">
              <w:rPr>
                <w:rFonts w:ascii="Calibri Light" w:hAnsi="Calibri Light" w:cs="Calibri Light"/>
                <w:b/>
                <w:bCs/>
              </w:rPr>
              <w:t>DESCRITTORI – PROV</w:t>
            </w:r>
            <w:r w:rsidR="003A3855">
              <w:rPr>
                <w:rFonts w:ascii="Calibri Light" w:hAnsi="Calibri Light" w:cs="Calibri Light"/>
                <w:b/>
                <w:bCs/>
              </w:rPr>
              <w:t>A PRATICA</w:t>
            </w:r>
          </w:p>
        </w:tc>
        <w:tc>
          <w:tcPr>
            <w:tcW w:w="1473" w:type="dxa"/>
            <w:vAlign w:val="center"/>
          </w:tcPr>
          <w:p w:rsidR="00181A28" w:rsidRPr="00D05381" w:rsidRDefault="00181A28" w:rsidP="000655D2">
            <w:pPr>
              <w:jc w:val="center"/>
              <w:rPr>
                <w:rFonts w:ascii="Calibri Light" w:hAnsi="Calibri Light" w:cs="Calibri Light"/>
                <w:b/>
                <w:bCs/>
              </w:rPr>
            </w:pPr>
            <w:r w:rsidRPr="00D05381">
              <w:rPr>
                <w:rFonts w:ascii="Calibri Light" w:hAnsi="Calibri Light" w:cs="Calibri Light"/>
                <w:b/>
                <w:bCs/>
              </w:rPr>
              <w:t>VALUTAZIONE IN DECIMI</w:t>
            </w:r>
          </w:p>
        </w:tc>
        <w:tc>
          <w:tcPr>
            <w:tcW w:w="1297" w:type="dxa"/>
            <w:vAlign w:val="center"/>
          </w:tcPr>
          <w:p w:rsidR="00181A28" w:rsidRPr="00D05381" w:rsidRDefault="00181A28" w:rsidP="000655D2">
            <w:pPr>
              <w:jc w:val="center"/>
              <w:rPr>
                <w:rFonts w:ascii="Calibri Light" w:hAnsi="Calibri Light" w:cs="Calibri Light"/>
                <w:b/>
                <w:bCs/>
              </w:rPr>
            </w:pPr>
            <w:r w:rsidRPr="00D05381">
              <w:rPr>
                <w:rFonts w:ascii="Calibri Light" w:hAnsi="Calibri Light" w:cs="Calibri Light"/>
                <w:b/>
                <w:bCs/>
              </w:rPr>
              <w:t>LIVELLO</w:t>
            </w:r>
          </w:p>
        </w:tc>
      </w:tr>
      <w:tr w:rsidR="00181A28" w:rsidRPr="00D05381" w:rsidTr="007365D2">
        <w:trPr>
          <w:trHeight w:val="946"/>
        </w:trPr>
        <w:tc>
          <w:tcPr>
            <w:tcW w:w="1806" w:type="dxa"/>
            <w:vMerge w:val="restart"/>
          </w:tcPr>
          <w:p w:rsidR="00181A28" w:rsidRPr="00D05381" w:rsidRDefault="00181A28" w:rsidP="000655D2">
            <w:pPr>
              <w:jc w:val="center"/>
              <w:rPr>
                <w:rFonts w:ascii="Calibri Light" w:hAnsi="Calibri Light" w:cs="Calibri Light"/>
              </w:rPr>
            </w:pPr>
          </w:p>
          <w:p w:rsidR="00181A28" w:rsidRPr="00D05381" w:rsidRDefault="00181A28" w:rsidP="006916DD">
            <w:pPr>
              <w:rPr>
                <w:rFonts w:ascii="Calibri Light" w:hAnsi="Calibri Light" w:cs="Calibri Light"/>
              </w:rPr>
            </w:pPr>
          </w:p>
          <w:p w:rsidR="003A3855" w:rsidRPr="003A3855" w:rsidRDefault="003A3855" w:rsidP="003A3855">
            <w:pPr>
              <w:pStyle w:val="TableContents"/>
              <w:rPr>
                <w:rFonts w:asciiTheme="majorHAnsi" w:hAnsiTheme="majorHAnsi" w:cstheme="majorHAnsi"/>
                <w:sz w:val="21"/>
                <w:szCs w:val="21"/>
              </w:rPr>
            </w:pPr>
          </w:p>
          <w:p w:rsidR="003A3855" w:rsidRPr="003A3855" w:rsidRDefault="003A3855" w:rsidP="003A3855">
            <w:pPr>
              <w:pStyle w:val="TableContents"/>
              <w:rPr>
                <w:rFonts w:asciiTheme="majorHAnsi" w:hAnsiTheme="majorHAnsi" w:cstheme="majorHAnsi"/>
                <w:sz w:val="21"/>
                <w:szCs w:val="21"/>
              </w:rPr>
            </w:pPr>
            <w:r w:rsidRPr="003A3855">
              <w:rPr>
                <w:rFonts w:asciiTheme="majorHAnsi" w:hAnsiTheme="majorHAnsi" w:cstheme="majorHAnsi"/>
                <w:sz w:val="21"/>
                <w:szCs w:val="21"/>
              </w:rPr>
              <w:t>prendere decisioni</w:t>
            </w:r>
          </w:p>
          <w:p w:rsidR="003A3855" w:rsidRPr="003A3855" w:rsidRDefault="003A3855" w:rsidP="003A3855">
            <w:pPr>
              <w:pStyle w:val="TableContents"/>
              <w:rPr>
                <w:rFonts w:asciiTheme="majorHAnsi" w:hAnsiTheme="majorHAnsi" w:cstheme="majorHAnsi"/>
                <w:sz w:val="21"/>
                <w:szCs w:val="21"/>
              </w:rPr>
            </w:pPr>
          </w:p>
          <w:p w:rsidR="00181A28" w:rsidRPr="003A3855" w:rsidRDefault="003A3855" w:rsidP="003A3855">
            <w:pPr>
              <w:rPr>
                <w:rFonts w:asciiTheme="majorHAnsi" w:hAnsiTheme="majorHAnsi" w:cstheme="majorHAnsi"/>
                <w:sz w:val="21"/>
                <w:szCs w:val="21"/>
              </w:rPr>
            </w:pPr>
            <w:r w:rsidRPr="003A3855">
              <w:rPr>
                <w:rFonts w:asciiTheme="majorHAnsi" w:hAnsiTheme="majorHAnsi" w:cstheme="majorHAnsi"/>
                <w:sz w:val="21"/>
                <w:szCs w:val="21"/>
              </w:rPr>
              <w:t>gestione dello stress</w:t>
            </w:r>
          </w:p>
          <w:p w:rsidR="003A3855" w:rsidRPr="003A3855" w:rsidRDefault="003A3855" w:rsidP="003A3855">
            <w:pPr>
              <w:rPr>
                <w:rFonts w:asciiTheme="majorHAnsi" w:hAnsiTheme="majorHAnsi" w:cstheme="majorHAnsi"/>
                <w:sz w:val="21"/>
                <w:szCs w:val="21"/>
              </w:rPr>
            </w:pPr>
          </w:p>
          <w:p w:rsidR="003A3855" w:rsidRPr="003A3855" w:rsidRDefault="003A3855" w:rsidP="003A3855">
            <w:pPr>
              <w:rPr>
                <w:rFonts w:asciiTheme="majorHAnsi" w:hAnsiTheme="majorHAnsi" w:cstheme="majorHAnsi"/>
              </w:rPr>
            </w:pPr>
            <w:r w:rsidRPr="003A3855">
              <w:rPr>
                <w:rFonts w:asciiTheme="majorHAnsi" w:hAnsiTheme="majorHAnsi" w:cstheme="majorHAnsi"/>
              </w:rPr>
              <w:t>empatia</w:t>
            </w:r>
          </w:p>
          <w:p w:rsidR="003A3855" w:rsidRPr="003A3855" w:rsidRDefault="003A3855" w:rsidP="003A3855">
            <w:pPr>
              <w:rPr>
                <w:rFonts w:asciiTheme="majorHAnsi" w:hAnsiTheme="majorHAnsi" w:cstheme="majorHAnsi"/>
              </w:rPr>
            </w:pPr>
          </w:p>
          <w:p w:rsidR="003A3855" w:rsidRPr="003A3855" w:rsidRDefault="003A3855" w:rsidP="003A3855">
            <w:pPr>
              <w:rPr>
                <w:rFonts w:asciiTheme="majorHAnsi" w:hAnsiTheme="majorHAnsi" w:cstheme="majorHAnsi"/>
              </w:rPr>
            </w:pPr>
            <w:r w:rsidRPr="003A3855">
              <w:rPr>
                <w:rFonts w:asciiTheme="majorHAnsi" w:hAnsiTheme="majorHAnsi" w:cstheme="majorHAnsi"/>
              </w:rPr>
              <w:t>consapevolezza</w:t>
            </w:r>
          </w:p>
          <w:p w:rsidR="003A3855" w:rsidRPr="003A3855" w:rsidRDefault="003A3855" w:rsidP="003A3855">
            <w:pPr>
              <w:rPr>
                <w:rFonts w:asciiTheme="majorHAnsi" w:hAnsiTheme="majorHAnsi" w:cstheme="majorHAnsi"/>
              </w:rPr>
            </w:pPr>
          </w:p>
          <w:p w:rsidR="00181A28" w:rsidRPr="006916DD" w:rsidRDefault="003A3855" w:rsidP="006916DD">
            <w:pPr>
              <w:rPr>
                <w:rFonts w:asciiTheme="majorHAnsi" w:hAnsiTheme="majorHAnsi" w:cstheme="majorHAnsi"/>
              </w:rPr>
            </w:pPr>
            <w:r w:rsidRPr="003A3855">
              <w:rPr>
                <w:rFonts w:asciiTheme="majorHAnsi" w:hAnsiTheme="majorHAnsi" w:cstheme="majorHAnsi"/>
              </w:rPr>
              <w:t>pensiero creativo</w:t>
            </w:r>
          </w:p>
          <w:p w:rsidR="00181A28" w:rsidRPr="00D05381" w:rsidRDefault="00181A28" w:rsidP="000655D2">
            <w:pPr>
              <w:rPr>
                <w:rFonts w:ascii="Calibri Light" w:hAnsi="Calibri Light" w:cs="Calibri Light"/>
              </w:rPr>
            </w:pPr>
          </w:p>
          <w:p w:rsidR="00181A28" w:rsidRPr="00D05381" w:rsidRDefault="00181A28" w:rsidP="000655D2">
            <w:pPr>
              <w:rPr>
                <w:rFonts w:ascii="Calibri Light" w:hAnsi="Calibri Light" w:cs="Calibri Light"/>
              </w:rPr>
            </w:pPr>
          </w:p>
          <w:p w:rsidR="00181A28" w:rsidRPr="00D05381" w:rsidRDefault="00181A28" w:rsidP="000655D2">
            <w:pPr>
              <w:rPr>
                <w:rFonts w:ascii="Calibri Light" w:hAnsi="Calibri Light" w:cs="Calibri Light"/>
              </w:rPr>
            </w:pPr>
          </w:p>
          <w:p w:rsidR="00181A28" w:rsidRPr="00D05381" w:rsidRDefault="00181A28" w:rsidP="000655D2">
            <w:pPr>
              <w:rPr>
                <w:rFonts w:ascii="Calibri Light" w:hAnsi="Calibri Light" w:cs="Calibri Light"/>
              </w:rPr>
            </w:pPr>
          </w:p>
          <w:p w:rsidR="00181A28" w:rsidRPr="00D05381" w:rsidRDefault="00181A28" w:rsidP="000655D2">
            <w:pPr>
              <w:rPr>
                <w:rFonts w:ascii="Calibri Light" w:hAnsi="Calibri Light" w:cs="Calibri Light"/>
              </w:rPr>
            </w:pPr>
          </w:p>
          <w:p w:rsidR="00181A28" w:rsidRPr="00D05381" w:rsidRDefault="00181A28" w:rsidP="000655D2">
            <w:pPr>
              <w:jc w:val="center"/>
              <w:rPr>
                <w:rFonts w:ascii="Calibri Light" w:hAnsi="Calibri Light" w:cs="Calibri Light"/>
              </w:rPr>
            </w:pPr>
          </w:p>
          <w:p w:rsidR="00181A28" w:rsidRPr="00D05381" w:rsidRDefault="00181A28" w:rsidP="000655D2">
            <w:pPr>
              <w:jc w:val="center"/>
              <w:rPr>
                <w:rFonts w:ascii="Calibri Light" w:hAnsi="Calibri Light" w:cs="Calibri Light"/>
              </w:rPr>
            </w:pPr>
          </w:p>
          <w:p w:rsidR="00181A28" w:rsidRPr="00D05381" w:rsidRDefault="00181A28" w:rsidP="006916DD">
            <w:pPr>
              <w:jc w:val="center"/>
              <w:rPr>
                <w:rFonts w:ascii="Calibri Light" w:hAnsi="Calibri Light" w:cs="Calibri Light"/>
              </w:rPr>
            </w:pPr>
            <w:r w:rsidRPr="00D05381">
              <w:rPr>
                <w:rFonts w:ascii="Calibri Light" w:hAnsi="Calibri Light" w:cs="Calibri Light"/>
              </w:rPr>
              <w:t xml:space="preserve"> </w:t>
            </w:r>
          </w:p>
          <w:p w:rsidR="00181A28" w:rsidRPr="00D05381" w:rsidRDefault="00181A28" w:rsidP="000655D2">
            <w:pPr>
              <w:rPr>
                <w:rFonts w:ascii="Calibri Light" w:hAnsi="Calibri Light" w:cs="Calibri Light"/>
              </w:rPr>
            </w:pPr>
          </w:p>
          <w:p w:rsidR="00181A28" w:rsidRPr="00D05381" w:rsidRDefault="00181A28" w:rsidP="000655D2">
            <w:pPr>
              <w:rPr>
                <w:rFonts w:ascii="Calibri Light" w:hAnsi="Calibri Light" w:cs="Calibri Light"/>
              </w:rPr>
            </w:pPr>
          </w:p>
          <w:p w:rsidR="00181A28" w:rsidRPr="00D05381" w:rsidRDefault="00181A28" w:rsidP="000655D2">
            <w:pPr>
              <w:rPr>
                <w:rFonts w:ascii="Calibri Light" w:hAnsi="Calibri Light" w:cs="Calibri Light"/>
              </w:rPr>
            </w:pPr>
          </w:p>
          <w:p w:rsidR="00181A28" w:rsidRPr="00D05381" w:rsidRDefault="00181A28" w:rsidP="000655D2">
            <w:pPr>
              <w:rPr>
                <w:rFonts w:ascii="Calibri Light" w:hAnsi="Calibri Light" w:cs="Calibri Light"/>
              </w:rPr>
            </w:pPr>
          </w:p>
          <w:p w:rsidR="00181A28" w:rsidRPr="00D05381" w:rsidRDefault="00181A28" w:rsidP="000655D2">
            <w:pPr>
              <w:rPr>
                <w:rFonts w:ascii="Calibri Light" w:hAnsi="Calibri Light" w:cs="Calibri Light"/>
              </w:rPr>
            </w:pPr>
          </w:p>
          <w:p w:rsidR="00181A28" w:rsidRPr="00D05381" w:rsidRDefault="00181A28" w:rsidP="000655D2">
            <w:pPr>
              <w:rPr>
                <w:rFonts w:ascii="Calibri Light" w:hAnsi="Calibri Light" w:cs="Calibri Light"/>
              </w:rPr>
            </w:pPr>
          </w:p>
        </w:tc>
        <w:tc>
          <w:tcPr>
            <w:tcW w:w="1839" w:type="dxa"/>
            <w:vMerge w:val="restart"/>
          </w:tcPr>
          <w:p w:rsidR="00181A28" w:rsidRPr="00D05381" w:rsidRDefault="00181A28" w:rsidP="000655D2">
            <w:pPr>
              <w:rPr>
                <w:rFonts w:ascii="Calibri Light" w:hAnsi="Calibri Light" w:cs="Calibri Light"/>
              </w:rPr>
            </w:pPr>
          </w:p>
          <w:p w:rsidR="00181A28" w:rsidRPr="00D05381" w:rsidRDefault="00181A28" w:rsidP="000655D2">
            <w:pPr>
              <w:rPr>
                <w:rFonts w:ascii="Calibri Light" w:hAnsi="Calibri Light" w:cs="Calibri Light"/>
              </w:rPr>
            </w:pPr>
          </w:p>
          <w:p w:rsidR="00181A28" w:rsidRPr="00D05381" w:rsidRDefault="00181A28" w:rsidP="000655D2">
            <w:pPr>
              <w:rPr>
                <w:rFonts w:ascii="Calibri Light" w:hAnsi="Calibri Light" w:cs="Calibri Light"/>
              </w:rPr>
            </w:pPr>
          </w:p>
          <w:p w:rsidR="003A3855" w:rsidRPr="003A3855" w:rsidRDefault="003A3855" w:rsidP="003A3855">
            <w:pPr>
              <w:rPr>
                <w:rFonts w:ascii="Calibri Light" w:hAnsi="Calibri Light" w:cs="Calibri Light"/>
              </w:rPr>
            </w:pPr>
            <w:r w:rsidRPr="003A3855">
              <w:rPr>
                <w:rFonts w:ascii="Calibri Light" w:hAnsi="Calibri Light" w:cs="Calibri Light"/>
              </w:rPr>
              <w:t>Capacit</w:t>
            </w:r>
            <w:r>
              <w:rPr>
                <w:rFonts w:ascii="Calibri Light" w:hAnsi="Calibri Light" w:cs="Calibri Light"/>
              </w:rPr>
              <w:t xml:space="preserve">à </w:t>
            </w:r>
            <w:r w:rsidRPr="003A3855">
              <w:rPr>
                <w:rFonts w:ascii="Calibri Light" w:hAnsi="Calibri Light" w:cs="Calibri Light"/>
              </w:rPr>
              <w:t>coordinative,</w:t>
            </w:r>
          </w:p>
          <w:p w:rsidR="003A3855" w:rsidRPr="003A3855" w:rsidRDefault="003A3855" w:rsidP="003A3855">
            <w:pPr>
              <w:rPr>
                <w:rFonts w:ascii="Calibri Light" w:hAnsi="Calibri Light" w:cs="Calibri Light"/>
              </w:rPr>
            </w:pPr>
            <w:r w:rsidRPr="003A3855">
              <w:rPr>
                <w:rFonts w:ascii="Calibri Light" w:hAnsi="Calibri Light" w:cs="Calibri Light"/>
              </w:rPr>
              <w:t>condizionali</w:t>
            </w:r>
          </w:p>
          <w:p w:rsidR="00181A28" w:rsidRPr="00D05381" w:rsidRDefault="003A3855" w:rsidP="003A3855">
            <w:pPr>
              <w:rPr>
                <w:rFonts w:ascii="Calibri Light" w:hAnsi="Calibri Light" w:cs="Calibri Light"/>
              </w:rPr>
            </w:pPr>
            <w:r w:rsidRPr="003A3855">
              <w:rPr>
                <w:rFonts w:ascii="Calibri Light" w:hAnsi="Calibri Light" w:cs="Calibri Light"/>
              </w:rPr>
              <w:t>e abilit</w:t>
            </w:r>
            <w:r>
              <w:rPr>
                <w:rFonts w:ascii="Calibri Light" w:hAnsi="Calibri Light" w:cs="Calibri Light"/>
              </w:rPr>
              <w:t>à</w:t>
            </w:r>
            <w:r w:rsidRPr="003A3855">
              <w:rPr>
                <w:rFonts w:ascii="Calibri Light" w:hAnsi="Calibri Light" w:cs="Calibri Light"/>
              </w:rPr>
              <w:t xml:space="preserve"> motorie</w:t>
            </w:r>
          </w:p>
          <w:p w:rsidR="00181A28" w:rsidRPr="00D05381" w:rsidRDefault="00181A28" w:rsidP="000655D2">
            <w:pPr>
              <w:rPr>
                <w:rFonts w:ascii="Calibri Light" w:hAnsi="Calibri Light" w:cs="Calibri Light"/>
              </w:rPr>
            </w:pPr>
          </w:p>
        </w:tc>
        <w:tc>
          <w:tcPr>
            <w:tcW w:w="7864" w:type="dxa"/>
            <w:tcBorders>
              <w:bottom w:val="single" w:sz="4" w:space="0" w:color="auto"/>
            </w:tcBorders>
            <w:shd w:val="clear" w:color="auto" w:fill="auto"/>
          </w:tcPr>
          <w:p w:rsidR="00181A28" w:rsidRPr="007947DA" w:rsidRDefault="007947DA" w:rsidP="007947DA">
            <w:pPr>
              <w:pStyle w:val="NormaleWeb"/>
              <w:shd w:val="clear" w:color="auto" w:fill="FFFFFF"/>
              <w:spacing w:before="120"/>
              <w:rPr>
                <w:rFonts w:asciiTheme="majorHAnsi" w:hAnsiTheme="majorHAnsi" w:cstheme="majorHAnsi"/>
                <w:sz w:val="22"/>
                <w:szCs w:val="22"/>
              </w:rPr>
            </w:pPr>
            <w:r w:rsidRPr="007947DA">
              <w:rPr>
                <w:rFonts w:asciiTheme="majorHAnsi" w:hAnsiTheme="majorHAnsi" w:cstheme="majorHAnsi"/>
                <w:sz w:val="21"/>
                <w:szCs w:val="21"/>
              </w:rPr>
              <w:t>Ha difficoltà nella coordinazione dinamica generale e nell'esecuzione dei gesti sportivi. Applica le proprie abilità solo in compiti semplici. Insufficienti capacità condizionali. Ha difficoltà nel trasferire le abilità acquisite in contesti sportivi diversi.</w:t>
            </w:r>
          </w:p>
        </w:tc>
        <w:tc>
          <w:tcPr>
            <w:tcW w:w="1473" w:type="dxa"/>
            <w:tcBorders>
              <w:bottom w:val="single" w:sz="4" w:space="0" w:color="auto"/>
            </w:tcBorders>
            <w:shd w:val="clear" w:color="auto" w:fill="auto"/>
            <w:vAlign w:val="center"/>
          </w:tcPr>
          <w:p w:rsidR="00181A28" w:rsidRPr="00D05381" w:rsidRDefault="00181A28" w:rsidP="000655D2">
            <w:pPr>
              <w:jc w:val="center"/>
              <w:rPr>
                <w:rFonts w:ascii="Calibri Light" w:hAnsi="Calibri Light" w:cs="Calibri Light"/>
              </w:rPr>
            </w:pPr>
            <w:r w:rsidRPr="00D05381">
              <w:rPr>
                <w:rFonts w:ascii="Calibri Light" w:hAnsi="Calibri Light" w:cs="Calibri Light"/>
              </w:rPr>
              <w:t>4 – 5</w:t>
            </w:r>
          </w:p>
        </w:tc>
        <w:tc>
          <w:tcPr>
            <w:tcW w:w="1297" w:type="dxa"/>
            <w:tcBorders>
              <w:bottom w:val="single" w:sz="4" w:space="0" w:color="auto"/>
            </w:tcBorders>
            <w:shd w:val="clear" w:color="auto" w:fill="auto"/>
            <w:vAlign w:val="center"/>
          </w:tcPr>
          <w:p w:rsidR="00181A28" w:rsidRPr="00D05381" w:rsidRDefault="00181A28" w:rsidP="000655D2">
            <w:pPr>
              <w:jc w:val="center"/>
              <w:rPr>
                <w:rFonts w:ascii="Calibri Light" w:hAnsi="Calibri Light" w:cs="Calibri Light"/>
              </w:rPr>
            </w:pPr>
            <w:r w:rsidRPr="00D05381">
              <w:rPr>
                <w:rFonts w:ascii="Calibri Light" w:hAnsi="Calibri Light" w:cs="Calibri Light"/>
              </w:rPr>
              <w:t>In fase di acquisizione</w:t>
            </w:r>
          </w:p>
        </w:tc>
      </w:tr>
      <w:tr w:rsidR="00181A28" w:rsidRPr="00D05381" w:rsidTr="007947DA">
        <w:trPr>
          <w:trHeight w:val="850"/>
        </w:trPr>
        <w:tc>
          <w:tcPr>
            <w:tcW w:w="1806" w:type="dxa"/>
            <w:vMerge/>
          </w:tcPr>
          <w:p w:rsidR="00181A28" w:rsidRPr="00D05381" w:rsidRDefault="00181A28" w:rsidP="000655D2">
            <w:pPr>
              <w:rPr>
                <w:rFonts w:ascii="Calibri Light" w:hAnsi="Calibri Light" w:cs="Calibri Light"/>
              </w:rPr>
            </w:pPr>
          </w:p>
        </w:tc>
        <w:tc>
          <w:tcPr>
            <w:tcW w:w="1839" w:type="dxa"/>
            <w:vMerge/>
          </w:tcPr>
          <w:p w:rsidR="00181A28" w:rsidRPr="00D05381" w:rsidRDefault="00181A28" w:rsidP="000655D2">
            <w:pPr>
              <w:jc w:val="center"/>
              <w:rPr>
                <w:rFonts w:ascii="Calibri Light" w:hAnsi="Calibri Light" w:cs="Calibri Light"/>
              </w:rPr>
            </w:pPr>
          </w:p>
        </w:tc>
        <w:tc>
          <w:tcPr>
            <w:tcW w:w="7864" w:type="dxa"/>
            <w:tcBorders>
              <w:bottom w:val="single" w:sz="4" w:space="0" w:color="auto"/>
            </w:tcBorders>
            <w:shd w:val="clear" w:color="auto" w:fill="auto"/>
          </w:tcPr>
          <w:p w:rsidR="00181A28" w:rsidRPr="007947DA" w:rsidRDefault="007947DA" w:rsidP="007947DA">
            <w:pPr>
              <w:pStyle w:val="NormaleWeb"/>
              <w:shd w:val="clear" w:color="auto" w:fill="FFFFFF"/>
              <w:spacing w:before="120"/>
              <w:rPr>
                <w:rFonts w:asciiTheme="majorHAnsi" w:hAnsiTheme="majorHAnsi" w:cstheme="majorHAnsi"/>
                <w:sz w:val="22"/>
                <w:szCs w:val="22"/>
              </w:rPr>
            </w:pPr>
            <w:r>
              <w:rPr>
                <w:rFonts w:asciiTheme="majorHAnsi" w:hAnsiTheme="majorHAnsi" w:cstheme="majorHAnsi"/>
                <w:sz w:val="22"/>
                <w:szCs w:val="22"/>
              </w:rPr>
              <w:t xml:space="preserve">Esegue azioni </w:t>
            </w:r>
            <w:r w:rsidRPr="007947DA">
              <w:rPr>
                <w:rFonts w:asciiTheme="majorHAnsi" w:hAnsiTheme="majorHAnsi" w:cstheme="majorHAnsi"/>
                <w:sz w:val="22"/>
                <w:szCs w:val="22"/>
              </w:rPr>
              <w:t>semplici senza errori. Diverse incertezze nella coordinazione dinamica generale e nell'esecuzione delle varie tecniche sportive. Sufficiente sviluppo delle capacità condizionali. Qualche difficoltà a trasferire le abilità acquisite nei diversi contesti sportivi.</w:t>
            </w:r>
          </w:p>
        </w:tc>
        <w:tc>
          <w:tcPr>
            <w:tcW w:w="1473" w:type="dxa"/>
            <w:tcBorders>
              <w:bottom w:val="single" w:sz="4" w:space="0" w:color="auto"/>
            </w:tcBorders>
            <w:shd w:val="clear" w:color="auto" w:fill="auto"/>
            <w:vAlign w:val="center"/>
          </w:tcPr>
          <w:p w:rsidR="00181A28" w:rsidRPr="00D05381" w:rsidRDefault="00181A28" w:rsidP="000655D2">
            <w:pPr>
              <w:jc w:val="center"/>
              <w:rPr>
                <w:rFonts w:ascii="Calibri Light" w:hAnsi="Calibri Light" w:cs="Calibri Light"/>
              </w:rPr>
            </w:pPr>
            <w:r w:rsidRPr="00D05381">
              <w:rPr>
                <w:rFonts w:ascii="Calibri Light" w:hAnsi="Calibri Light" w:cs="Calibri Light"/>
              </w:rPr>
              <w:t>6</w:t>
            </w:r>
          </w:p>
        </w:tc>
        <w:tc>
          <w:tcPr>
            <w:tcW w:w="1297" w:type="dxa"/>
            <w:tcBorders>
              <w:bottom w:val="single" w:sz="4" w:space="0" w:color="auto"/>
            </w:tcBorders>
            <w:shd w:val="clear" w:color="auto" w:fill="auto"/>
            <w:vAlign w:val="center"/>
          </w:tcPr>
          <w:p w:rsidR="00181A28" w:rsidRPr="00D05381" w:rsidRDefault="00181A28" w:rsidP="000655D2">
            <w:pPr>
              <w:jc w:val="center"/>
              <w:rPr>
                <w:rFonts w:ascii="Calibri Light" w:hAnsi="Calibri Light" w:cs="Calibri Light"/>
              </w:rPr>
            </w:pPr>
            <w:r w:rsidRPr="00D05381">
              <w:rPr>
                <w:rFonts w:ascii="Calibri Light" w:hAnsi="Calibri Light" w:cs="Calibri Light"/>
              </w:rPr>
              <w:t>Base</w:t>
            </w:r>
          </w:p>
        </w:tc>
      </w:tr>
      <w:tr w:rsidR="00181A28" w:rsidRPr="00D05381" w:rsidTr="007947DA">
        <w:trPr>
          <w:trHeight w:val="850"/>
        </w:trPr>
        <w:tc>
          <w:tcPr>
            <w:tcW w:w="1806" w:type="dxa"/>
            <w:vMerge/>
          </w:tcPr>
          <w:p w:rsidR="00181A28" w:rsidRPr="00D05381" w:rsidRDefault="00181A28" w:rsidP="000655D2">
            <w:pPr>
              <w:rPr>
                <w:rFonts w:ascii="Calibri Light" w:hAnsi="Calibri Light" w:cs="Calibri Light"/>
              </w:rPr>
            </w:pPr>
          </w:p>
        </w:tc>
        <w:tc>
          <w:tcPr>
            <w:tcW w:w="1839" w:type="dxa"/>
            <w:vMerge/>
          </w:tcPr>
          <w:p w:rsidR="00181A28" w:rsidRPr="00D05381" w:rsidRDefault="00181A28" w:rsidP="000655D2">
            <w:pPr>
              <w:jc w:val="center"/>
              <w:rPr>
                <w:rFonts w:ascii="Calibri Light" w:hAnsi="Calibri Light" w:cs="Calibri Light"/>
              </w:rPr>
            </w:pPr>
          </w:p>
        </w:tc>
        <w:tc>
          <w:tcPr>
            <w:tcW w:w="7864" w:type="dxa"/>
            <w:tcBorders>
              <w:bottom w:val="single" w:sz="4" w:space="0" w:color="auto"/>
            </w:tcBorders>
            <w:shd w:val="clear" w:color="auto" w:fill="auto"/>
          </w:tcPr>
          <w:p w:rsidR="005F3881" w:rsidRPr="007947DA" w:rsidRDefault="005F3881" w:rsidP="007947DA">
            <w:pPr>
              <w:pStyle w:val="NormaleWeb"/>
              <w:shd w:val="clear" w:color="auto" w:fill="FFFFFF"/>
              <w:spacing w:before="120"/>
              <w:rPr>
                <w:rFonts w:asciiTheme="majorHAnsi" w:hAnsiTheme="majorHAnsi" w:cstheme="majorHAnsi"/>
                <w:sz w:val="22"/>
                <w:szCs w:val="22"/>
              </w:rPr>
            </w:pPr>
            <w:r w:rsidRPr="005F3881">
              <w:rPr>
                <w:rFonts w:asciiTheme="majorHAnsi" w:hAnsiTheme="majorHAnsi" w:cstheme="majorHAnsi"/>
                <w:sz w:val="22"/>
                <w:szCs w:val="22"/>
              </w:rPr>
              <w:t>Comprende le richieste essenziali e risponde con gesti motori complessivamente corretti. Discreto sviluppo delle capacità condizionali e delle abilità motorie generali. Sa trasferire discretamente le abilità acquisite in contesti sportivi.</w:t>
            </w:r>
            <w:r>
              <w:rPr>
                <w:rFonts w:asciiTheme="majorHAnsi" w:hAnsiTheme="majorHAnsi" w:cstheme="majorHAnsi"/>
                <w:sz w:val="22"/>
                <w:szCs w:val="22"/>
              </w:rPr>
              <w:br/>
            </w:r>
            <w:r w:rsidRPr="005F3881">
              <w:rPr>
                <w:rFonts w:asciiTheme="majorHAnsi" w:hAnsiTheme="majorHAnsi" w:cstheme="majorHAnsi"/>
                <w:sz w:val="22"/>
                <w:szCs w:val="22"/>
              </w:rPr>
              <w:t>Esegue azioni complesse in modo autonomo. Qualche incertezza nella coordinazione dinamica generale. Soddisfacente lo sviluppo delle capacità condizionali e delle abilità motorie generali. Utilizza in modo adeguato le abilità acquisite in contesti sportivi diversi.</w:t>
            </w:r>
          </w:p>
        </w:tc>
        <w:tc>
          <w:tcPr>
            <w:tcW w:w="1473" w:type="dxa"/>
            <w:tcBorders>
              <w:bottom w:val="single" w:sz="4" w:space="0" w:color="auto"/>
            </w:tcBorders>
            <w:shd w:val="clear" w:color="auto" w:fill="auto"/>
            <w:vAlign w:val="center"/>
          </w:tcPr>
          <w:p w:rsidR="00181A28" w:rsidRPr="00D05381" w:rsidRDefault="00181A28" w:rsidP="000655D2">
            <w:pPr>
              <w:jc w:val="center"/>
              <w:rPr>
                <w:rFonts w:ascii="Calibri Light" w:hAnsi="Calibri Light" w:cs="Calibri Light"/>
              </w:rPr>
            </w:pPr>
            <w:r w:rsidRPr="00D05381">
              <w:rPr>
                <w:rFonts w:ascii="Calibri Light" w:hAnsi="Calibri Light" w:cs="Calibri Light"/>
              </w:rPr>
              <w:t>7 – 8</w:t>
            </w:r>
          </w:p>
        </w:tc>
        <w:tc>
          <w:tcPr>
            <w:tcW w:w="1297" w:type="dxa"/>
            <w:tcBorders>
              <w:bottom w:val="single" w:sz="4" w:space="0" w:color="auto"/>
            </w:tcBorders>
            <w:shd w:val="clear" w:color="auto" w:fill="auto"/>
            <w:vAlign w:val="center"/>
          </w:tcPr>
          <w:p w:rsidR="00181A28" w:rsidRPr="00D05381" w:rsidRDefault="00181A28" w:rsidP="000655D2">
            <w:pPr>
              <w:jc w:val="center"/>
              <w:rPr>
                <w:rFonts w:ascii="Calibri Light" w:hAnsi="Calibri Light" w:cs="Calibri Light"/>
              </w:rPr>
            </w:pPr>
            <w:r w:rsidRPr="00D05381">
              <w:rPr>
                <w:rFonts w:ascii="Calibri Light" w:hAnsi="Calibri Light" w:cs="Calibri Light"/>
              </w:rPr>
              <w:t>Intermedio</w:t>
            </w:r>
          </w:p>
        </w:tc>
      </w:tr>
      <w:tr w:rsidR="00181A28" w:rsidRPr="00D05381" w:rsidTr="007947DA">
        <w:trPr>
          <w:trHeight w:val="850"/>
        </w:trPr>
        <w:tc>
          <w:tcPr>
            <w:tcW w:w="1806" w:type="dxa"/>
            <w:vMerge/>
          </w:tcPr>
          <w:p w:rsidR="00181A28" w:rsidRPr="00D05381" w:rsidRDefault="00181A28" w:rsidP="000655D2">
            <w:pPr>
              <w:rPr>
                <w:rFonts w:ascii="Calibri Light" w:hAnsi="Calibri Light" w:cs="Calibri Light"/>
              </w:rPr>
            </w:pPr>
          </w:p>
        </w:tc>
        <w:tc>
          <w:tcPr>
            <w:tcW w:w="1839" w:type="dxa"/>
            <w:vMerge/>
            <w:tcBorders>
              <w:bottom w:val="single" w:sz="4" w:space="0" w:color="auto"/>
            </w:tcBorders>
          </w:tcPr>
          <w:p w:rsidR="00181A28" w:rsidRPr="00D05381" w:rsidRDefault="00181A28" w:rsidP="000655D2">
            <w:pPr>
              <w:jc w:val="center"/>
              <w:rPr>
                <w:rFonts w:ascii="Calibri Light" w:hAnsi="Calibri Light" w:cs="Calibri Light"/>
              </w:rPr>
            </w:pPr>
          </w:p>
        </w:tc>
        <w:tc>
          <w:tcPr>
            <w:tcW w:w="7864" w:type="dxa"/>
            <w:tcBorders>
              <w:bottom w:val="single" w:sz="4" w:space="0" w:color="auto"/>
            </w:tcBorders>
            <w:shd w:val="clear" w:color="auto" w:fill="auto"/>
          </w:tcPr>
          <w:p w:rsidR="00181A28" w:rsidRPr="007947DA" w:rsidRDefault="00336BA7" w:rsidP="007947DA">
            <w:pPr>
              <w:pStyle w:val="NormaleWeb"/>
              <w:shd w:val="clear" w:color="auto" w:fill="FFFFFF"/>
              <w:spacing w:before="120"/>
              <w:rPr>
                <w:rFonts w:asciiTheme="majorHAnsi" w:hAnsiTheme="majorHAnsi" w:cstheme="majorHAnsi"/>
                <w:sz w:val="22"/>
                <w:szCs w:val="22"/>
              </w:rPr>
            </w:pPr>
            <w:r w:rsidRPr="00336BA7">
              <w:rPr>
                <w:rFonts w:asciiTheme="majorHAnsi" w:hAnsiTheme="majorHAnsi" w:cstheme="majorHAnsi"/>
                <w:sz w:val="22"/>
                <w:szCs w:val="22"/>
              </w:rPr>
              <w:t>Esegue azioni complesse in modo autonomo. Dimostra una buona coordinazione dinamica generale ed ha acquisito con buona sicurezza varie abilità motorie. Più che buono lo sviluppo delle capacità condizionali. Sa trasferire efficacemente le abilità acquisite nei vari contesti sportivi.</w:t>
            </w:r>
            <w:r>
              <w:rPr>
                <w:rFonts w:asciiTheme="majorHAnsi" w:hAnsiTheme="majorHAnsi" w:cstheme="majorHAnsi"/>
                <w:sz w:val="22"/>
                <w:szCs w:val="22"/>
              </w:rPr>
              <w:br/>
            </w:r>
            <w:r w:rsidRPr="00336BA7">
              <w:rPr>
                <w:rFonts w:asciiTheme="majorHAnsi" w:hAnsiTheme="majorHAnsi" w:cstheme="majorHAnsi"/>
                <w:sz w:val="22"/>
                <w:szCs w:val="22"/>
              </w:rPr>
              <w:t>Esegue azioni complesse in modo autonomo e corretto. Ha raggiunto una coordinazione dinamica generale fluida ed armoniosa ed ha acquisito in modo efficace e sicuro le abilità motorie. Ottimo sviluppo delle capacità condizionali. Utilizza con sicurezza le abilità motorie acquisite nei diversi contesti sportivi.</w:t>
            </w:r>
          </w:p>
        </w:tc>
        <w:tc>
          <w:tcPr>
            <w:tcW w:w="1473" w:type="dxa"/>
            <w:tcBorders>
              <w:bottom w:val="single" w:sz="4" w:space="0" w:color="auto"/>
            </w:tcBorders>
            <w:shd w:val="clear" w:color="auto" w:fill="auto"/>
            <w:vAlign w:val="center"/>
          </w:tcPr>
          <w:p w:rsidR="00181A28" w:rsidRPr="00D05381" w:rsidRDefault="00181A28" w:rsidP="000655D2">
            <w:pPr>
              <w:jc w:val="center"/>
              <w:rPr>
                <w:rFonts w:ascii="Calibri Light" w:hAnsi="Calibri Light" w:cs="Calibri Light"/>
              </w:rPr>
            </w:pPr>
            <w:r w:rsidRPr="00D05381">
              <w:rPr>
                <w:rFonts w:ascii="Calibri Light" w:hAnsi="Calibri Light" w:cs="Calibri Light"/>
              </w:rPr>
              <w:t>9 – 10</w:t>
            </w:r>
          </w:p>
        </w:tc>
        <w:tc>
          <w:tcPr>
            <w:tcW w:w="1297" w:type="dxa"/>
            <w:tcBorders>
              <w:bottom w:val="single" w:sz="4" w:space="0" w:color="auto"/>
            </w:tcBorders>
            <w:shd w:val="clear" w:color="auto" w:fill="auto"/>
            <w:vAlign w:val="center"/>
          </w:tcPr>
          <w:p w:rsidR="00181A28" w:rsidRPr="00D05381" w:rsidRDefault="00181A28" w:rsidP="000655D2">
            <w:pPr>
              <w:jc w:val="center"/>
              <w:rPr>
                <w:rFonts w:ascii="Calibri Light" w:hAnsi="Calibri Light" w:cs="Calibri Light"/>
              </w:rPr>
            </w:pPr>
            <w:r w:rsidRPr="00D05381">
              <w:rPr>
                <w:rFonts w:ascii="Calibri Light" w:hAnsi="Calibri Light" w:cs="Calibri Light"/>
              </w:rPr>
              <w:t>Avanzato</w:t>
            </w:r>
          </w:p>
        </w:tc>
      </w:tr>
      <w:tr w:rsidR="00181A28" w:rsidRPr="00D05381" w:rsidTr="007947DA">
        <w:trPr>
          <w:trHeight w:val="850"/>
        </w:trPr>
        <w:tc>
          <w:tcPr>
            <w:tcW w:w="1806" w:type="dxa"/>
            <w:vMerge/>
          </w:tcPr>
          <w:p w:rsidR="00181A28" w:rsidRPr="00D05381" w:rsidRDefault="00181A28" w:rsidP="000655D2">
            <w:pPr>
              <w:rPr>
                <w:rFonts w:ascii="Calibri Light" w:hAnsi="Calibri Light" w:cs="Calibri Light"/>
              </w:rPr>
            </w:pPr>
          </w:p>
        </w:tc>
        <w:tc>
          <w:tcPr>
            <w:tcW w:w="1839" w:type="dxa"/>
            <w:vMerge w:val="restart"/>
            <w:tcBorders>
              <w:bottom w:val="single" w:sz="4" w:space="0" w:color="auto"/>
            </w:tcBorders>
          </w:tcPr>
          <w:p w:rsidR="00181A28" w:rsidRPr="00D05381" w:rsidRDefault="00181A28" w:rsidP="000655D2">
            <w:pPr>
              <w:rPr>
                <w:rFonts w:ascii="Calibri Light" w:hAnsi="Calibri Light" w:cs="Calibri Light"/>
              </w:rPr>
            </w:pPr>
          </w:p>
          <w:p w:rsidR="00181A28" w:rsidRPr="00D05381" w:rsidRDefault="00181A28" w:rsidP="000655D2">
            <w:pPr>
              <w:rPr>
                <w:rFonts w:ascii="Calibri Light" w:hAnsi="Calibri Light" w:cs="Calibri Light"/>
              </w:rPr>
            </w:pPr>
          </w:p>
          <w:p w:rsidR="00181A28" w:rsidRPr="00D05381" w:rsidRDefault="00181A28" w:rsidP="000655D2">
            <w:pPr>
              <w:rPr>
                <w:rFonts w:ascii="Calibri Light" w:hAnsi="Calibri Light" w:cs="Calibri Light"/>
              </w:rPr>
            </w:pPr>
          </w:p>
          <w:p w:rsidR="003A3855" w:rsidRPr="003A3855" w:rsidRDefault="003A3855" w:rsidP="003A3855">
            <w:pPr>
              <w:rPr>
                <w:rFonts w:ascii="Calibri Light" w:hAnsi="Calibri Light" w:cs="Calibri Light"/>
              </w:rPr>
            </w:pPr>
            <w:r w:rsidRPr="003A3855">
              <w:rPr>
                <w:rFonts w:ascii="Calibri Light" w:hAnsi="Calibri Light" w:cs="Calibri Light"/>
              </w:rPr>
              <w:t>partecipazione, impegno,</w:t>
            </w:r>
          </w:p>
          <w:p w:rsidR="003A3855" w:rsidRPr="003A3855" w:rsidRDefault="003A3855" w:rsidP="003A3855">
            <w:pPr>
              <w:rPr>
                <w:rFonts w:ascii="Calibri Light" w:hAnsi="Calibri Light" w:cs="Calibri Light"/>
              </w:rPr>
            </w:pPr>
            <w:r w:rsidRPr="003A3855">
              <w:rPr>
                <w:rFonts w:ascii="Calibri Light" w:hAnsi="Calibri Light" w:cs="Calibri Light"/>
              </w:rPr>
              <w:t>collaborazione,</w:t>
            </w:r>
          </w:p>
          <w:p w:rsidR="003A3855" w:rsidRPr="003A3855" w:rsidRDefault="003A3855" w:rsidP="003A3855">
            <w:pPr>
              <w:rPr>
                <w:rFonts w:ascii="Calibri Light" w:hAnsi="Calibri Light" w:cs="Calibri Light"/>
              </w:rPr>
            </w:pPr>
            <w:r w:rsidRPr="003A3855">
              <w:rPr>
                <w:rFonts w:ascii="Calibri Light" w:hAnsi="Calibri Light" w:cs="Calibri Light"/>
              </w:rPr>
              <w:t>socializzazione,</w:t>
            </w:r>
          </w:p>
          <w:p w:rsidR="003A3855" w:rsidRPr="003A3855" w:rsidRDefault="003A3855" w:rsidP="003A3855">
            <w:pPr>
              <w:rPr>
                <w:rFonts w:ascii="Calibri Light" w:hAnsi="Calibri Light" w:cs="Calibri Light"/>
              </w:rPr>
            </w:pPr>
            <w:r w:rsidRPr="003A3855">
              <w:rPr>
                <w:rFonts w:ascii="Calibri Light" w:hAnsi="Calibri Light" w:cs="Calibri Light"/>
              </w:rPr>
              <w:t>fair-play,</w:t>
            </w:r>
          </w:p>
          <w:p w:rsidR="00181A28" w:rsidRPr="00D05381" w:rsidRDefault="003A3855" w:rsidP="003A3855">
            <w:pPr>
              <w:rPr>
                <w:rFonts w:ascii="Calibri Light" w:hAnsi="Calibri Light" w:cs="Calibri Light"/>
              </w:rPr>
            </w:pPr>
            <w:r w:rsidRPr="003A3855">
              <w:rPr>
                <w:rFonts w:ascii="Calibri Light" w:hAnsi="Calibri Light" w:cs="Calibri Light"/>
              </w:rPr>
              <w:t>lealt</w:t>
            </w:r>
            <w:r w:rsidR="005F3881">
              <w:rPr>
                <w:rFonts w:ascii="Calibri Light" w:hAnsi="Calibri Light" w:cs="Calibri Light"/>
              </w:rPr>
              <w:t xml:space="preserve">à </w:t>
            </w:r>
            <w:r w:rsidRPr="003A3855">
              <w:rPr>
                <w:rFonts w:ascii="Calibri Light" w:hAnsi="Calibri Light" w:cs="Calibri Light"/>
              </w:rPr>
              <w:t>sportiva</w:t>
            </w:r>
          </w:p>
          <w:p w:rsidR="00181A28" w:rsidRPr="00D05381" w:rsidRDefault="00181A28" w:rsidP="000655D2">
            <w:pPr>
              <w:rPr>
                <w:rFonts w:ascii="Calibri Light" w:hAnsi="Calibri Light" w:cs="Calibri Light"/>
              </w:rPr>
            </w:pPr>
          </w:p>
        </w:tc>
        <w:tc>
          <w:tcPr>
            <w:tcW w:w="7864" w:type="dxa"/>
            <w:tcBorders>
              <w:bottom w:val="single" w:sz="4" w:space="0" w:color="auto"/>
            </w:tcBorders>
          </w:tcPr>
          <w:p w:rsidR="00181A28" w:rsidRPr="007947DA" w:rsidRDefault="007947DA" w:rsidP="007947DA">
            <w:pPr>
              <w:pStyle w:val="TableParagraph"/>
              <w:spacing w:before="120"/>
              <w:ind w:right="220"/>
              <w:rPr>
                <w:rFonts w:asciiTheme="majorHAnsi" w:hAnsiTheme="majorHAnsi" w:cstheme="majorHAnsi"/>
              </w:rPr>
            </w:pPr>
            <w:r w:rsidRPr="007947DA">
              <w:rPr>
                <w:rFonts w:asciiTheme="majorHAnsi" w:hAnsiTheme="majorHAnsi" w:cstheme="majorHAnsi"/>
              </w:rPr>
              <w:t>Non partecipa e non s'impegna adeguatamente. Dimostra scarso interesse per le attività didattiche. Non rispetta le regole e i valori della convivenza civile.</w:t>
            </w:r>
          </w:p>
        </w:tc>
        <w:tc>
          <w:tcPr>
            <w:tcW w:w="1473" w:type="dxa"/>
            <w:tcBorders>
              <w:bottom w:val="single" w:sz="4" w:space="0" w:color="auto"/>
            </w:tcBorders>
            <w:vAlign w:val="center"/>
          </w:tcPr>
          <w:p w:rsidR="00181A28" w:rsidRPr="00D05381" w:rsidRDefault="00181A28" w:rsidP="000655D2">
            <w:pPr>
              <w:jc w:val="center"/>
              <w:rPr>
                <w:rFonts w:ascii="Calibri Light" w:hAnsi="Calibri Light" w:cs="Calibri Light"/>
              </w:rPr>
            </w:pPr>
            <w:r w:rsidRPr="00D05381">
              <w:rPr>
                <w:rFonts w:ascii="Calibri Light" w:hAnsi="Calibri Light" w:cs="Calibri Light"/>
              </w:rPr>
              <w:t>4 – 5</w:t>
            </w:r>
          </w:p>
        </w:tc>
        <w:tc>
          <w:tcPr>
            <w:tcW w:w="1297" w:type="dxa"/>
            <w:tcBorders>
              <w:bottom w:val="single" w:sz="4" w:space="0" w:color="auto"/>
            </w:tcBorders>
            <w:vAlign w:val="center"/>
          </w:tcPr>
          <w:p w:rsidR="00181A28" w:rsidRPr="00D05381" w:rsidRDefault="00181A28" w:rsidP="000655D2">
            <w:pPr>
              <w:jc w:val="center"/>
              <w:rPr>
                <w:rFonts w:ascii="Calibri Light" w:hAnsi="Calibri Light" w:cs="Calibri Light"/>
              </w:rPr>
            </w:pPr>
            <w:r w:rsidRPr="00D05381">
              <w:rPr>
                <w:rFonts w:ascii="Calibri Light" w:hAnsi="Calibri Light" w:cs="Calibri Light"/>
              </w:rPr>
              <w:t>In fase di acquisizione</w:t>
            </w:r>
          </w:p>
        </w:tc>
      </w:tr>
      <w:tr w:rsidR="00181A28" w:rsidRPr="00D05381" w:rsidTr="007947DA">
        <w:trPr>
          <w:trHeight w:val="850"/>
        </w:trPr>
        <w:tc>
          <w:tcPr>
            <w:tcW w:w="1806" w:type="dxa"/>
            <w:vMerge/>
          </w:tcPr>
          <w:p w:rsidR="00181A28" w:rsidRPr="00D05381" w:rsidRDefault="00181A28" w:rsidP="000655D2">
            <w:pPr>
              <w:rPr>
                <w:rFonts w:ascii="Calibri Light" w:hAnsi="Calibri Light" w:cs="Calibri Light"/>
              </w:rPr>
            </w:pPr>
          </w:p>
        </w:tc>
        <w:tc>
          <w:tcPr>
            <w:tcW w:w="1839" w:type="dxa"/>
            <w:vMerge/>
          </w:tcPr>
          <w:p w:rsidR="00181A28" w:rsidRPr="00D05381" w:rsidRDefault="00181A28" w:rsidP="000655D2">
            <w:pPr>
              <w:jc w:val="center"/>
              <w:rPr>
                <w:rFonts w:ascii="Calibri Light" w:hAnsi="Calibri Light" w:cs="Calibri Light"/>
              </w:rPr>
            </w:pPr>
          </w:p>
        </w:tc>
        <w:tc>
          <w:tcPr>
            <w:tcW w:w="7864" w:type="dxa"/>
          </w:tcPr>
          <w:p w:rsidR="00181A28" w:rsidRPr="007947DA" w:rsidRDefault="007947DA" w:rsidP="007947DA">
            <w:pPr>
              <w:pStyle w:val="TableParagraph"/>
              <w:spacing w:before="120"/>
              <w:ind w:right="363"/>
              <w:rPr>
                <w:rFonts w:asciiTheme="majorHAnsi" w:hAnsiTheme="majorHAnsi" w:cstheme="majorHAnsi"/>
              </w:rPr>
            </w:pPr>
            <w:r w:rsidRPr="007947DA">
              <w:rPr>
                <w:rFonts w:asciiTheme="majorHAnsi" w:hAnsiTheme="majorHAnsi" w:cstheme="majorHAnsi"/>
              </w:rPr>
              <w:t>Partecipa con interesse e impegno non sempre costanti. Assume un comportamento non sempre corretto, deve essere spesso sollecitato al rispetto delle regole</w:t>
            </w:r>
            <w:r>
              <w:rPr>
                <w:rFonts w:asciiTheme="majorHAnsi" w:hAnsiTheme="majorHAnsi" w:cstheme="majorHAnsi"/>
              </w:rPr>
              <w:t>.</w:t>
            </w:r>
          </w:p>
        </w:tc>
        <w:tc>
          <w:tcPr>
            <w:tcW w:w="1473" w:type="dxa"/>
            <w:vAlign w:val="center"/>
          </w:tcPr>
          <w:p w:rsidR="00181A28" w:rsidRPr="00D05381" w:rsidRDefault="00181A28" w:rsidP="000655D2">
            <w:pPr>
              <w:jc w:val="center"/>
              <w:rPr>
                <w:rFonts w:ascii="Calibri Light" w:hAnsi="Calibri Light" w:cs="Calibri Light"/>
              </w:rPr>
            </w:pPr>
            <w:r w:rsidRPr="00D05381">
              <w:rPr>
                <w:rFonts w:ascii="Calibri Light" w:hAnsi="Calibri Light" w:cs="Calibri Light"/>
              </w:rPr>
              <w:t>6</w:t>
            </w:r>
          </w:p>
        </w:tc>
        <w:tc>
          <w:tcPr>
            <w:tcW w:w="1297" w:type="dxa"/>
            <w:vAlign w:val="center"/>
          </w:tcPr>
          <w:p w:rsidR="00181A28" w:rsidRPr="00D05381" w:rsidRDefault="00181A28" w:rsidP="000655D2">
            <w:pPr>
              <w:jc w:val="center"/>
              <w:rPr>
                <w:rFonts w:ascii="Calibri Light" w:hAnsi="Calibri Light" w:cs="Calibri Light"/>
              </w:rPr>
            </w:pPr>
            <w:r w:rsidRPr="00D05381">
              <w:rPr>
                <w:rFonts w:ascii="Calibri Light" w:hAnsi="Calibri Light" w:cs="Calibri Light"/>
              </w:rPr>
              <w:t>Base</w:t>
            </w:r>
          </w:p>
        </w:tc>
      </w:tr>
      <w:tr w:rsidR="00181A28" w:rsidRPr="00D05381" w:rsidTr="007947DA">
        <w:trPr>
          <w:trHeight w:val="850"/>
        </w:trPr>
        <w:tc>
          <w:tcPr>
            <w:tcW w:w="1806" w:type="dxa"/>
            <w:vMerge/>
          </w:tcPr>
          <w:p w:rsidR="00181A28" w:rsidRPr="00D05381" w:rsidRDefault="00181A28" w:rsidP="000655D2">
            <w:pPr>
              <w:rPr>
                <w:rFonts w:ascii="Calibri Light" w:hAnsi="Calibri Light" w:cs="Calibri Light"/>
              </w:rPr>
            </w:pPr>
          </w:p>
        </w:tc>
        <w:tc>
          <w:tcPr>
            <w:tcW w:w="1839" w:type="dxa"/>
            <w:vMerge/>
          </w:tcPr>
          <w:p w:rsidR="00181A28" w:rsidRPr="00D05381" w:rsidRDefault="00181A28" w:rsidP="000655D2">
            <w:pPr>
              <w:jc w:val="center"/>
              <w:rPr>
                <w:rFonts w:ascii="Calibri Light" w:hAnsi="Calibri Light" w:cs="Calibri Light"/>
              </w:rPr>
            </w:pPr>
          </w:p>
        </w:tc>
        <w:tc>
          <w:tcPr>
            <w:tcW w:w="7864" w:type="dxa"/>
          </w:tcPr>
          <w:p w:rsidR="00181A28" w:rsidRPr="007947DA" w:rsidRDefault="005F3881" w:rsidP="007947DA">
            <w:pPr>
              <w:pStyle w:val="TableParagraph"/>
              <w:spacing w:before="120"/>
              <w:rPr>
                <w:rFonts w:asciiTheme="majorHAnsi" w:hAnsiTheme="majorHAnsi" w:cstheme="majorHAnsi"/>
              </w:rPr>
            </w:pPr>
            <w:r w:rsidRPr="005F3881">
              <w:rPr>
                <w:rFonts w:asciiTheme="majorHAnsi" w:hAnsiTheme="majorHAnsi" w:cstheme="majorHAnsi"/>
              </w:rPr>
              <w:t>Partecipa con discreto interesse e consapevolezza del proprio dovere. Rispetta complessivamente le regole e i valori della convivenza civile.</w:t>
            </w:r>
            <w:r>
              <w:rPr>
                <w:rFonts w:asciiTheme="majorHAnsi" w:hAnsiTheme="majorHAnsi" w:cstheme="majorHAnsi"/>
              </w:rPr>
              <w:br/>
            </w:r>
            <w:r w:rsidRPr="005F3881">
              <w:rPr>
                <w:rFonts w:asciiTheme="majorHAnsi" w:hAnsiTheme="majorHAnsi" w:cstheme="majorHAnsi"/>
              </w:rPr>
              <w:t>Partecipa in modo costante con buon interesse e regolare impegno. Condivide e rispetta adeguatamente le regole del gruppo.</w:t>
            </w:r>
          </w:p>
        </w:tc>
        <w:tc>
          <w:tcPr>
            <w:tcW w:w="1473" w:type="dxa"/>
            <w:vAlign w:val="center"/>
          </w:tcPr>
          <w:p w:rsidR="00181A28" w:rsidRPr="00D05381" w:rsidRDefault="00181A28" w:rsidP="000655D2">
            <w:pPr>
              <w:jc w:val="center"/>
              <w:rPr>
                <w:rFonts w:ascii="Calibri Light" w:hAnsi="Calibri Light" w:cs="Calibri Light"/>
              </w:rPr>
            </w:pPr>
            <w:r w:rsidRPr="00D05381">
              <w:rPr>
                <w:rFonts w:ascii="Calibri Light" w:hAnsi="Calibri Light" w:cs="Calibri Light"/>
              </w:rPr>
              <w:t>7 – 8</w:t>
            </w:r>
          </w:p>
        </w:tc>
        <w:tc>
          <w:tcPr>
            <w:tcW w:w="1297" w:type="dxa"/>
            <w:vAlign w:val="center"/>
          </w:tcPr>
          <w:p w:rsidR="00181A28" w:rsidRPr="00D05381" w:rsidRDefault="00181A28" w:rsidP="000655D2">
            <w:pPr>
              <w:jc w:val="center"/>
              <w:rPr>
                <w:rFonts w:ascii="Calibri Light" w:hAnsi="Calibri Light" w:cs="Calibri Light"/>
              </w:rPr>
            </w:pPr>
            <w:r w:rsidRPr="00D05381">
              <w:rPr>
                <w:rFonts w:ascii="Calibri Light" w:hAnsi="Calibri Light" w:cs="Calibri Light"/>
              </w:rPr>
              <w:t>Intermedio</w:t>
            </w:r>
          </w:p>
        </w:tc>
      </w:tr>
      <w:tr w:rsidR="00181A28" w:rsidRPr="00D05381" w:rsidTr="007947DA">
        <w:trPr>
          <w:trHeight w:val="850"/>
        </w:trPr>
        <w:tc>
          <w:tcPr>
            <w:tcW w:w="1806" w:type="dxa"/>
            <w:vMerge/>
          </w:tcPr>
          <w:p w:rsidR="00181A28" w:rsidRPr="00D05381" w:rsidRDefault="00181A28" w:rsidP="000655D2">
            <w:pPr>
              <w:rPr>
                <w:rFonts w:ascii="Calibri Light" w:hAnsi="Calibri Light" w:cs="Calibri Light"/>
              </w:rPr>
            </w:pPr>
          </w:p>
        </w:tc>
        <w:tc>
          <w:tcPr>
            <w:tcW w:w="1839" w:type="dxa"/>
            <w:vMerge/>
          </w:tcPr>
          <w:p w:rsidR="00181A28" w:rsidRPr="00D05381" w:rsidRDefault="00181A28" w:rsidP="000655D2">
            <w:pPr>
              <w:jc w:val="center"/>
              <w:rPr>
                <w:rFonts w:ascii="Calibri Light" w:hAnsi="Calibri Light" w:cs="Calibri Light"/>
              </w:rPr>
            </w:pPr>
          </w:p>
        </w:tc>
        <w:tc>
          <w:tcPr>
            <w:tcW w:w="7864" w:type="dxa"/>
          </w:tcPr>
          <w:p w:rsidR="00181A28" w:rsidRPr="009139E2" w:rsidRDefault="00336BA7" w:rsidP="007947DA">
            <w:pPr>
              <w:pStyle w:val="TableParagraph"/>
              <w:spacing w:before="120"/>
              <w:ind w:right="370"/>
              <w:rPr>
                <w:rFonts w:ascii="Calibri Light" w:hAnsi="Calibri Light" w:cs="Calibri Light"/>
              </w:rPr>
            </w:pPr>
            <w:r w:rsidRPr="00336BA7">
              <w:rPr>
                <w:rFonts w:ascii="Calibri Light" w:hAnsi="Calibri Light" w:cs="Calibri Light"/>
              </w:rPr>
              <w:t>Partecipa attivamente in modo costante, con accurato impegno e interesse. Condivide nel gruppo le regole e le rispetta autonomamente. Collabora positivamente con i compagni e il docente.</w:t>
            </w:r>
            <w:r>
              <w:rPr>
                <w:rFonts w:ascii="Calibri Light" w:hAnsi="Calibri Light" w:cs="Calibri Light"/>
              </w:rPr>
              <w:br/>
            </w:r>
            <w:r w:rsidRPr="00336BA7">
              <w:rPr>
                <w:rFonts w:ascii="Calibri Light" w:hAnsi="Calibri Light" w:cs="Calibri Light"/>
              </w:rPr>
              <w:t>Partecipazione costruttiva e pertinente, impegno costante, serio ed efficace. Collaborazione responsabile. Condivide consapevolmente nel gruppo le regole, le rispetta comprendendone il valore.</w:t>
            </w:r>
          </w:p>
        </w:tc>
        <w:tc>
          <w:tcPr>
            <w:tcW w:w="1473" w:type="dxa"/>
            <w:vAlign w:val="center"/>
          </w:tcPr>
          <w:p w:rsidR="00181A28" w:rsidRPr="00D05381" w:rsidRDefault="00181A28" w:rsidP="000655D2">
            <w:pPr>
              <w:jc w:val="center"/>
              <w:rPr>
                <w:rFonts w:ascii="Calibri Light" w:hAnsi="Calibri Light" w:cs="Calibri Light"/>
              </w:rPr>
            </w:pPr>
            <w:r w:rsidRPr="00D05381">
              <w:rPr>
                <w:rFonts w:ascii="Calibri Light" w:hAnsi="Calibri Light" w:cs="Calibri Light"/>
              </w:rPr>
              <w:t>9 – 10</w:t>
            </w:r>
          </w:p>
        </w:tc>
        <w:tc>
          <w:tcPr>
            <w:tcW w:w="1297" w:type="dxa"/>
            <w:vAlign w:val="center"/>
          </w:tcPr>
          <w:p w:rsidR="00181A28" w:rsidRPr="00D05381" w:rsidRDefault="00181A28" w:rsidP="000655D2">
            <w:pPr>
              <w:jc w:val="center"/>
              <w:rPr>
                <w:rFonts w:ascii="Calibri Light" w:hAnsi="Calibri Light" w:cs="Calibri Light"/>
              </w:rPr>
            </w:pPr>
            <w:r w:rsidRPr="00D05381">
              <w:rPr>
                <w:rFonts w:ascii="Calibri Light" w:hAnsi="Calibri Light" w:cs="Calibri Light"/>
              </w:rPr>
              <w:t>Avanzato</w:t>
            </w:r>
          </w:p>
        </w:tc>
      </w:tr>
      <w:tr w:rsidR="00181A28" w:rsidRPr="00D05381" w:rsidTr="00181A28">
        <w:trPr>
          <w:trHeight w:val="442"/>
        </w:trPr>
        <w:tc>
          <w:tcPr>
            <w:tcW w:w="1806" w:type="dxa"/>
            <w:vAlign w:val="center"/>
          </w:tcPr>
          <w:p w:rsidR="00181A28" w:rsidRPr="00CC69BE" w:rsidRDefault="00181A28" w:rsidP="000655D2">
            <w:pPr>
              <w:jc w:val="center"/>
              <w:rPr>
                <w:rFonts w:ascii="Calibri Light" w:hAnsi="Calibri Light" w:cs="Calibri Light"/>
                <w:b/>
                <w:bCs/>
              </w:rPr>
            </w:pPr>
            <w:r w:rsidRPr="00CC69BE">
              <w:rPr>
                <w:rFonts w:ascii="Calibri Light" w:hAnsi="Calibri Light" w:cs="Calibri Light"/>
                <w:b/>
                <w:bCs/>
              </w:rPr>
              <w:t>LIFE SKILLS</w:t>
            </w:r>
          </w:p>
        </w:tc>
        <w:tc>
          <w:tcPr>
            <w:tcW w:w="1839" w:type="dxa"/>
            <w:vAlign w:val="center"/>
          </w:tcPr>
          <w:p w:rsidR="00181A28" w:rsidRPr="00CC69BE" w:rsidRDefault="00181A28" w:rsidP="000655D2">
            <w:pPr>
              <w:jc w:val="center"/>
              <w:rPr>
                <w:rFonts w:ascii="Calibri Light" w:hAnsi="Calibri Light" w:cs="Calibri Light"/>
                <w:b/>
                <w:bCs/>
              </w:rPr>
            </w:pPr>
            <w:r w:rsidRPr="00CC69BE">
              <w:rPr>
                <w:rFonts w:ascii="Calibri Light" w:hAnsi="Calibri Light" w:cs="Calibri Light"/>
                <w:b/>
                <w:bCs/>
              </w:rPr>
              <w:t>INDICATORI</w:t>
            </w:r>
          </w:p>
        </w:tc>
        <w:tc>
          <w:tcPr>
            <w:tcW w:w="7864" w:type="dxa"/>
            <w:shd w:val="clear" w:color="auto" w:fill="F7CAAC" w:themeFill="accent2" w:themeFillTint="66"/>
            <w:vAlign w:val="center"/>
          </w:tcPr>
          <w:p w:rsidR="00181A28" w:rsidRPr="00CC69BE" w:rsidRDefault="00181A28" w:rsidP="000655D2">
            <w:pPr>
              <w:pStyle w:val="TableParagraph"/>
              <w:ind w:right="117"/>
              <w:jc w:val="center"/>
              <w:rPr>
                <w:rFonts w:ascii="Calibri Light" w:hAnsi="Calibri Light" w:cs="Calibri Light"/>
                <w:b/>
                <w:bCs/>
              </w:rPr>
            </w:pPr>
            <w:r w:rsidRPr="00CC69BE">
              <w:rPr>
                <w:rFonts w:ascii="Calibri Light" w:hAnsi="Calibri Light" w:cs="Calibri Light"/>
                <w:b/>
                <w:bCs/>
              </w:rPr>
              <w:t>DESCRITTORI – PROVE ORALI/SCRITTE</w:t>
            </w:r>
          </w:p>
        </w:tc>
        <w:tc>
          <w:tcPr>
            <w:tcW w:w="1473" w:type="dxa"/>
            <w:vAlign w:val="center"/>
          </w:tcPr>
          <w:p w:rsidR="00181A28" w:rsidRPr="00D05381" w:rsidRDefault="00181A28" w:rsidP="000655D2">
            <w:pPr>
              <w:jc w:val="center"/>
              <w:rPr>
                <w:rFonts w:ascii="Calibri Light" w:hAnsi="Calibri Light" w:cs="Calibri Light"/>
                <w:b/>
                <w:bCs/>
              </w:rPr>
            </w:pPr>
            <w:r w:rsidRPr="00D05381">
              <w:rPr>
                <w:rFonts w:ascii="Calibri Light" w:hAnsi="Calibri Light" w:cs="Calibri Light"/>
                <w:b/>
                <w:bCs/>
              </w:rPr>
              <w:t>VALUTAZIONE IN DECIMI</w:t>
            </w:r>
          </w:p>
        </w:tc>
        <w:tc>
          <w:tcPr>
            <w:tcW w:w="1297" w:type="dxa"/>
            <w:vAlign w:val="center"/>
          </w:tcPr>
          <w:p w:rsidR="00181A28" w:rsidRPr="00D05381" w:rsidRDefault="00181A28" w:rsidP="000655D2">
            <w:pPr>
              <w:jc w:val="center"/>
              <w:rPr>
                <w:rFonts w:ascii="Calibri Light" w:hAnsi="Calibri Light" w:cs="Calibri Light"/>
                <w:b/>
                <w:bCs/>
              </w:rPr>
            </w:pPr>
            <w:r w:rsidRPr="00D05381">
              <w:rPr>
                <w:rFonts w:ascii="Calibri Light" w:hAnsi="Calibri Light" w:cs="Calibri Light"/>
                <w:b/>
                <w:bCs/>
              </w:rPr>
              <w:t>LIVELLO</w:t>
            </w:r>
          </w:p>
        </w:tc>
      </w:tr>
      <w:tr w:rsidR="007365D2" w:rsidRPr="00D05381" w:rsidTr="007365D2">
        <w:trPr>
          <w:trHeight w:val="659"/>
        </w:trPr>
        <w:tc>
          <w:tcPr>
            <w:tcW w:w="1806" w:type="dxa"/>
            <w:vMerge w:val="restart"/>
          </w:tcPr>
          <w:p w:rsidR="007365D2" w:rsidRDefault="007365D2" w:rsidP="000655D2">
            <w:pPr>
              <w:rPr>
                <w:rFonts w:ascii="Calibri Light" w:hAnsi="Calibri Light" w:cs="Calibri Light"/>
              </w:rPr>
            </w:pPr>
          </w:p>
          <w:p w:rsidR="007365D2" w:rsidRDefault="007365D2" w:rsidP="007365D2">
            <w:pPr>
              <w:rPr>
                <w:rFonts w:ascii="Calibri Light" w:hAnsi="Calibri Light" w:cs="Calibri Light"/>
              </w:rPr>
            </w:pPr>
          </w:p>
          <w:p w:rsidR="007365D2" w:rsidRDefault="007365D2" w:rsidP="007365D2">
            <w:pPr>
              <w:rPr>
                <w:rFonts w:ascii="Calibri Light" w:hAnsi="Calibri Light" w:cs="Calibri Light"/>
              </w:rPr>
            </w:pPr>
          </w:p>
          <w:p w:rsidR="007365D2" w:rsidRPr="007365D2" w:rsidRDefault="007365D2" w:rsidP="007365D2">
            <w:pPr>
              <w:rPr>
                <w:rFonts w:ascii="Calibri Light" w:hAnsi="Calibri Light" w:cs="Calibri Light"/>
              </w:rPr>
            </w:pPr>
            <w:r w:rsidRPr="007365D2">
              <w:rPr>
                <w:rFonts w:ascii="Calibri Light" w:hAnsi="Calibri Light" w:cs="Calibri Light"/>
              </w:rPr>
              <w:t>comunicazione efficace</w:t>
            </w:r>
          </w:p>
          <w:p w:rsidR="007365D2" w:rsidRPr="007365D2" w:rsidRDefault="007365D2" w:rsidP="007365D2">
            <w:pPr>
              <w:rPr>
                <w:rFonts w:ascii="Calibri Light" w:hAnsi="Calibri Light" w:cs="Calibri Light"/>
              </w:rPr>
            </w:pPr>
          </w:p>
          <w:p w:rsidR="007365D2" w:rsidRPr="00D05381" w:rsidRDefault="007365D2" w:rsidP="007365D2">
            <w:pPr>
              <w:rPr>
                <w:rFonts w:ascii="Calibri Light" w:hAnsi="Calibri Light" w:cs="Calibri Light"/>
              </w:rPr>
            </w:pPr>
            <w:r w:rsidRPr="007365D2">
              <w:rPr>
                <w:rFonts w:ascii="Calibri Light" w:hAnsi="Calibri Light" w:cs="Calibri Light"/>
              </w:rPr>
              <w:t>pensiero critico</w:t>
            </w:r>
          </w:p>
        </w:tc>
        <w:tc>
          <w:tcPr>
            <w:tcW w:w="1839" w:type="dxa"/>
            <w:vMerge w:val="restart"/>
          </w:tcPr>
          <w:p w:rsidR="007365D2" w:rsidRPr="00D05381" w:rsidRDefault="007365D2" w:rsidP="000655D2">
            <w:pPr>
              <w:rPr>
                <w:rFonts w:ascii="Calibri Light" w:hAnsi="Calibri Light" w:cs="Calibri Light"/>
              </w:rPr>
            </w:pPr>
          </w:p>
          <w:p w:rsidR="007365D2" w:rsidRPr="00D05381" w:rsidRDefault="007365D2" w:rsidP="000655D2">
            <w:pPr>
              <w:rPr>
                <w:rFonts w:ascii="Calibri Light" w:hAnsi="Calibri Light" w:cs="Calibri Light"/>
              </w:rPr>
            </w:pPr>
          </w:p>
          <w:p w:rsidR="007365D2" w:rsidRDefault="007365D2" w:rsidP="000655D2">
            <w:pPr>
              <w:widowControl/>
              <w:autoSpaceDE/>
              <w:autoSpaceDN/>
              <w:rPr>
                <w:rFonts w:ascii="Calibri Light" w:hAnsi="Calibri Light" w:cs="Calibri Light"/>
              </w:rPr>
            </w:pPr>
          </w:p>
          <w:p w:rsidR="007365D2" w:rsidRDefault="007365D2" w:rsidP="000655D2">
            <w:pPr>
              <w:widowControl/>
              <w:autoSpaceDE/>
              <w:autoSpaceDN/>
              <w:rPr>
                <w:rFonts w:ascii="Calibri Light" w:hAnsi="Calibri Light" w:cs="Calibri Light"/>
              </w:rPr>
            </w:pPr>
          </w:p>
          <w:p w:rsidR="007365D2" w:rsidRDefault="007365D2" w:rsidP="000655D2">
            <w:pPr>
              <w:widowControl/>
              <w:autoSpaceDE/>
              <w:autoSpaceDN/>
              <w:rPr>
                <w:rFonts w:ascii="Calibri Light" w:hAnsi="Calibri Light" w:cs="Calibri Light"/>
              </w:rPr>
            </w:pPr>
          </w:p>
          <w:p w:rsidR="007365D2" w:rsidRDefault="007365D2" w:rsidP="000655D2">
            <w:pPr>
              <w:widowControl/>
              <w:autoSpaceDE/>
              <w:autoSpaceDN/>
              <w:rPr>
                <w:rFonts w:ascii="Calibri Light" w:hAnsi="Calibri Light" w:cs="Calibri Light"/>
              </w:rPr>
            </w:pPr>
          </w:p>
          <w:p w:rsidR="007365D2" w:rsidRDefault="007365D2" w:rsidP="000655D2">
            <w:pPr>
              <w:widowControl/>
              <w:autoSpaceDE/>
              <w:autoSpaceDN/>
              <w:rPr>
                <w:rFonts w:ascii="Calibri Light" w:hAnsi="Calibri Light" w:cs="Calibri Light"/>
              </w:rPr>
            </w:pPr>
          </w:p>
          <w:p w:rsidR="007365D2" w:rsidRDefault="007365D2" w:rsidP="000655D2">
            <w:pPr>
              <w:widowControl/>
              <w:autoSpaceDE/>
              <w:autoSpaceDN/>
              <w:rPr>
                <w:rFonts w:ascii="Calibri Light" w:hAnsi="Calibri Light" w:cs="Calibri Light"/>
              </w:rPr>
            </w:pPr>
          </w:p>
          <w:p w:rsidR="007365D2" w:rsidRDefault="007365D2" w:rsidP="000655D2">
            <w:pPr>
              <w:widowControl/>
              <w:autoSpaceDE/>
              <w:autoSpaceDN/>
              <w:rPr>
                <w:rFonts w:ascii="Calibri Light" w:hAnsi="Calibri Light" w:cs="Calibri Light"/>
              </w:rPr>
            </w:pPr>
          </w:p>
          <w:p w:rsidR="007365D2" w:rsidRDefault="007365D2" w:rsidP="000655D2">
            <w:pPr>
              <w:widowControl/>
              <w:autoSpaceDE/>
              <w:autoSpaceDN/>
              <w:rPr>
                <w:rFonts w:ascii="Calibri Light" w:hAnsi="Calibri Light" w:cs="Calibri Light"/>
              </w:rPr>
            </w:pPr>
          </w:p>
          <w:p w:rsidR="007365D2" w:rsidRPr="00D05381" w:rsidRDefault="007365D2" w:rsidP="000655D2">
            <w:pPr>
              <w:rPr>
                <w:rFonts w:ascii="Calibri Light" w:hAnsi="Calibri Light" w:cs="Calibri Light"/>
              </w:rPr>
            </w:pPr>
          </w:p>
          <w:p w:rsidR="007365D2" w:rsidRPr="00D05381" w:rsidRDefault="007365D2" w:rsidP="000655D2">
            <w:pPr>
              <w:rPr>
                <w:rFonts w:ascii="Calibri Light" w:hAnsi="Calibri Light" w:cs="Calibri Light"/>
              </w:rPr>
            </w:pPr>
          </w:p>
          <w:p w:rsidR="007365D2" w:rsidRPr="00D05381" w:rsidRDefault="007365D2" w:rsidP="000655D2">
            <w:pPr>
              <w:rPr>
                <w:rFonts w:ascii="Calibri Light" w:hAnsi="Calibri Light" w:cs="Calibri Light"/>
              </w:rPr>
            </w:pPr>
          </w:p>
        </w:tc>
        <w:tc>
          <w:tcPr>
            <w:tcW w:w="7864" w:type="dxa"/>
          </w:tcPr>
          <w:p w:rsidR="007365D2" w:rsidRPr="007365D2" w:rsidRDefault="007365D2" w:rsidP="007365D2">
            <w:pPr>
              <w:pStyle w:val="TableParagraph"/>
              <w:spacing w:before="120"/>
              <w:ind w:right="102"/>
              <w:rPr>
                <w:rFonts w:ascii="Calibri Light" w:hAnsi="Calibri Light" w:cs="Calibri Light"/>
              </w:rPr>
            </w:pPr>
            <w:r w:rsidRPr="007365D2">
              <w:rPr>
                <w:rFonts w:ascii="Calibri Light" w:hAnsi="Calibri Light" w:cs="Calibri Light"/>
              </w:rPr>
              <w:t>Possiede conoscenze dei contenuti lacunose e frammentarie. Non utilizza la terminologia specifica in modo appropriato.</w:t>
            </w:r>
          </w:p>
        </w:tc>
        <w:tc>
          <w:tcPr>
            <w:tcW w:w="1473" w:type="dxa"/>
            <w:vAlign w:val="center"/>
          </w:tcPr>
          <w:p w:rsidR="007365D2" w:rsidRPr="00D05381" w:rsidRDefault="007365D2" w:rsidP="000655D2">
            <w:pPr>
              <w:jc w:val="center"/>
              <w:rPr>
                <w:rFonts w:ascii="Calibri Light" w:hAnsi="Calibri Light" w:cs="Calibri Light"/>
              </w:rPr>
            </w:pPr>
            <w:r w:rsidRPr="00D05381">
              <w:rPr>
                <w:rFonts w:ascii="Calibri Light" w:hAnsi="Calibri Light" w:cs="Calibri Light"/>
              </w:rPr>
              <w:t>4 – 5</w:t>
            </w:r>
          </w:p>
        </w:tc>
        <w:tc>
          <w:tcPr>
            <w:tcW w:w="1297" w:type="dxa"/>
            <w:vAlign w:val="center"/>
          </w:tcPr>
          <w:p w:rsidR="007365D2" w:rsidRPr="00D05381" w:rsidRDefault="007365D2" w:rsidP="000655D2">
            <w:pPr>
              <w:jc w:val="center"/>
              <w:rPr>
                <w:rFonts w:ascii="Calibri Light" w:hAnsi="Calibri Light" w:cs="Calibri Light"/>
              </w:rPr>
            </w:pPr>
            <w:r w:rsidRPr="00D05381">
              <w:rPr>
                <w:rFonts w:ascii="Calibri Light" w:hAnsi="Calibri Light" w:cs="Calibri Light"/>
              </w:rPr>
              <w:t>In fase di acquisizione</w:t>
            </w:r>
          </w:p>
        </w:tc>
      </w:tr>
      <w:tr w:rsidR="007365D2" w:rsidRPr="00D05381" w:rsidTr="000655D2">
        <w:trPr>
          <w:trHeight w:val="850"/>
        </w:trPr>
        <w:tc>
          <w:tcPr>
            <w:tcW w:w="1806" w:type="dxa"/>
            <w:vMerge/>
          </w:tcPr>
          <w:p w:rsidR="007365D2" w:rsidRPr="00D05381" w:rsidRDefault="007365D2" w:rsidP="000655D2">
            <w:pPr>
              <w:jc w:val="center"/>
              <w:rPr>
                <w:rFonts w:ascii="Calibri Light" w:hAnsi="Calibri Light" w:cs="Calibri Light"/>
              </w:rPr>
            </w:pPr>
          </w:p>
        </w:tc>
        <w:tc>
          <w:tcPr>
            <w:tcW w:w="1839" w:type="dxa"/>
            <w:vMerge/>
          </w:tcPr>
          <w:p w:rsidR="007365D2" w:rsidRPr="00D05381" w:rsidRDefault="007365D2" w:rsidP="000655D2">
            <w:pPr>
              <w:jc w:val="center"/>
              <w:rPr>
                <w:rFonts w:ascii="Calibri Light" w:hAnsi="Calibri Light" w:cs="Calibri Light"/>
              </w:rPr>
            </w:pPr>
          </w:p>
        </w:tc>
        <w:tc>
          <w:tcPr>
            <w:tcW w:w="7864" w:type="dxa"/>
            <w:vAlign w:val="center"/>
          </w:tcPr>
          <w:p w:rsidR="007365D2" w:rsidRPr="007365D2" w:rsidRDefault="007365D2" w:rsidP="007365D2">
            <w:pPr>
              <w:pStyle w:val="NormaleWeb"/>
              <w:shd w:val="clear" w:color="auto" w:fill="FFFFFF"/>
              <w:spacing w:before="120"/>
              <w:rPr>
                <w:rFonts w:ascii="Calibri Light" w:hAnsi="Calibri Light" w:cs="Calibri Light"/>
                <w:sz w:val="22"/>
                <w:szCs w:val="22"/>
              </w:rPr>
            </w:pPr>
            <w:r w:rsidRPr="007365D2">
              <w:rPr>
                <w:rFonts w:ascii="Calibri Light" w:hAnsi="Calibri Light" w:cs="Calibri Light"/>
                <w:sz w:val="22"/>
                <w:szCs w:val="22"/>
              </w:rPr>
              <w:t>Conosce concetti ed informazioni essenziali e generali. Utilizza una terminologia specifica complessivamente adeguata.</w:t>
            </w:r>
          </w:p>
        </w:tc>
        <w:tc>
          <w:tcPr>
            <w:tcW w:w="1473" w:type="dxa"/>
            <w:vAlign w:val="center"/>
          </w:tcPr>
          <w:p w:rsidR="007365D2" w:rsidRPr="00D05381" w:rsidRDefault="007365D2" w:rsidP="000655D2">
            <w:pPr>
              <w:jc w:val="center"/>
              <w:rPr>
                <w:rFonts w:ascii="Calibri Light" w:hAnsi="Calibri Light" w:cs="Calibri Light"/>
              </w:rPr>
            </w:pPr>
            <w:r w:rsidRPr="00D05381">
              <w:rPr>
                <w:rFonts w:ascii="Calibri Light" w:hAnsi="Calibri Light" w:cs="Calibri Light"/>
              </w:rPr>
              <w:t>6</w:t>
            </w:r>
          </w:p>
        </w:tc>
        <w:tc>
          <w:tcPr>
            <w:tcW w:w="1297" w:type="dxa"/>
            <w:vAlign w:val="center"/>
          </w:tcPr>
          <w:p w:rsidR="007365D2" w:rsidRPr="00D05381" w:rsidRDefault="007365D2" w:rsidP="000655D2">
            <w:pPr>
              <w:jc w:val="center"/>
              <w:rPr>
                <w:rFonts w:ascii="Calibri Light" w:hAnsi="Calibri Light" w:cs="Calibri Light"/>
              </w:rPr>
            </w:pPr>
            <w:r w:rsidRPr="00D05381">
              <w:rPr>
                <w:rFonts w:ascii="Calibri Light" w:hAnsi="Calibri Light" w:cs="Calibri Light"/>
              </w:rPr>
              <w:t>Base</w:t>
            </w:r>
          </w:p>
        </w:tc>
      </w:tr>
      <w:tr w:rsidR="007365D2" w:rsidRPr="00D05381" w:rsidTr="000655D2">
        <w:trPr>
          <w:trHeight w:val="850"/>
        </w:trPr>
        <w:tc>
          <w:tcPr>
            <w:tcW w:w="1806" w:type="dxa"/>
            <w:vMerge/>
          </w:tcPr>
          <w:p w:rsidR="007365D2" w:rsidRPr="00D05381" w:rsidRDefault="007365D2" w:rsidP="000655D2">
            <w:pPr>
              <w:jc w:val="center"/>
              <w:rPr>
                <w:rFonts w:ascii="Calibri Light" w:hAnsi="Calibri Light" w:cs="Calibri Light"/>
              </w:rPr>
            </w:pPr>
          </w:p>
        </w:tc>
        <w:tc>
          <w:tcPr>
            <w:tcW w:w="1839" w:type="dxa"/>
            <w:vMerge/>
          </w:tcPr>
          <w:p w:rsidR="007365D2" w:rsidRPr="00D05381" w:rsidRDefault="007365D2" w:rsidP="000655D2">
            <w:pPr>
              <w:jc w:val="center"/>
              <w:rPr>
                <w:rFonts w:ascii="Calibri Light" w:hAnsi="Calibri Light" w:cs="Calibri Light"/>
              </w:rPr>
            </w:pPr>
          </w:p>
        </w:tc>
        <w:tc>
          <w:tcPr>
            <w:tcW w:w="7864" w:type="dxa"/>
            <w:vAlign w:val="center"/>
          </w:tcPr>
          <w:p w:rsidR="007365D2" w:rsidRPr="007365D2" w:rsidRDefault="007365D2" w:rsidP="007365D2">
            <w:pPr>
              <w:pStyle w:val="NormaleWeb"/>
              <w:shd w:val="clear" w:color="auto" w:fill="FFFFFF"/>
              <w:spacing w:before="120"/>
              <w:rPr>
                <w:rFonts w:ascii="Calibri Light" w:hAnsi="Calibri Light" w:cs="Calibri Light"/>
                <w:sz w:val="22"/>
                <w:szCs w:val="22"/>
              </w:rPr>
            </w:pPr>
            <w:r w:rsidRPr="007365D2">
              <w:rPr>
                <w:rFonts w:ascii="Calibri Light" w:hAnsi="Calibri Light" w:cs="Calibri Light"/>
                <w:sz w:val="22"/>
                <w:szCs w:val="22"/>
              </w:rPr>
              <w:t>Evidenzia una discreta conoscenza dei contenuti teorici trattati e della terminologia specifica della disciplina</w:t>
            </w:r>
            <w:r w:rsidRPr="007365D2">
              <w:rPr>
                <w:rFonts w:ascii="Calibri Light" w:hAnsi="Calibri Light" w:cs="Calibri Light"/>
                <w:sz w:val="22"/>
                <w:szCs w:val="22"/>
              </w:rPr>
              <w:t>.</w:t>
            </w:r>
            <w:r w:rsidRPr="007365D2">
              <w:rPr>
                <w:rFonts w:ascii="Calibri Light" w:hAnsi="Calibri Light" w:cs="Calibri Light"/>
                <w:sz w:val="22"/>
                <w:szCs w:val="22"/>
              </w:rPr>
              <w:br/>
            </w:r>
            <w:r w:rsidRPr="007365D2">
              <w:rPr>
                <w:rFonts w:ascii="Calibri Light" w:hAnsi="Calibri Light" w:cs="Calibri Light"/>
                <w:sz w:val="22"/>
                <w:szCs w:val="22"/>
              </w:rPr>
              <w:t>Dimostra una buona conoscenza degli argomenti trattati e dell</w:t>
            </w:r>
            <w:r w:rsidRPr="007365D2">
              <w:rPr>
                <w:rFonts w:ascii="Calibri Light" w:hAnsi="Calibri Light" w:cs="Calibri Light"/>
                <w:sz w:val="22"/>
                <w:szCs w:val="22"/>
              </w:rPr>
              <w:t>a</w:t>
            </w:r>
            <w:r w:rsidRPr="007365D2">
              <w:rPr>
                <w:rFonts w:ascii="Calibri Light" w:hAnsi="Calibri Light" w:cs="Calibri Light"/>
                <w:sz w:val="22"/>
                <w:szCs w:val="22"/>
              </w:rPr>
              <w:t xml:space="preserve"> terminologia specifica ed esprime un linguaggio complessivamente chiaro ed appropriato.</w:t>
            </w:r>
          </w:p>
        </w:tc>
        <w:tc>
          <w:tcPr>
            <w:tcW w:w="1473" w:type="dxa"/>
            <w:vAlign w:val="center"/>
          </w:tcPr>
          <w:p w:rsidR="007365D2" w:rsidRPr="00D05381" w:rsidRDefault="007365D2" w:rsidP="000655D2">
            <w:pPr>
              <w:jc w:val="center"/>
              <w:rPr>
                <w:rFonts w:ascii="Calibri Light" w:hAnsi="Calibri Light" w:cs="Calibri Light"/>
              </w:rPr>
            </w:pPr>
            <w:r w:rsidRPr="00D05381">
              <w:rPr>
                <w:rFonts w:ascii="Calibri Light" w:hAnsi="Calibri Light" w:cs="Calibri Light"/>
              </w:rPr>
              <w:t>7 – 8</w:t>
            </w:r>
          </w:p>
        </w:tc>
        <w:tc>
          <w:tcPr>
            <w:tcW w:w="1297" w:type="dxa"/>
            <w:vAlign w:val="center"/>
          </w:tcPr>
          <w:p w:rsidR="007365D2" w:rsidRPr="00D05381" w:rsidRDefault="007365D2" w:rsidP="000655D2">
            <w:pPr>
              <w:jc w:val="center"/>
              <w:rPr>
                <w:rFonts w:ascii="Calibri Light" w:hAnsi="Calibri Light" w:cs="Calibri Light"/>
              </w:rPr>
            </w:pPr>
            <w:r w:rsidRPr="00D05381">
              <w:rPr>
                <w:rFonts w:ascii="Calibri Light" w:hAnsi="Calibri Light" w:cs="Calibri Light"/>
              </w:rPr>
              <w:t>Intermedio</w:t>
            </w:r>
          </w:p>
        </w:tc>
      </w:tr>
      <w:tr w:rsidR="007365D2" w:rsidRPr="00D05381" w:rsidTr="000655D2">
        <w:trPr>
          <w:trHeight w:val="850"/>
        </w:trPr>
        <w:tc>
          <w:tcPr>
            <w:tcW w:w="1806" w:type="dxa"/>
            <w:vMerge/>
          </w:tcPr>
          <w:p w:rsidR="007365D2" w:rsidRPr="00D05381" w:rsidRDefault="007365D2" w:rsidP="000655D2">
            <w:pPr>
              <w:jc w:val="center"/>
              <w:rPr>
                <w:rFonts w:ascii="Calibri Light" w:hAnsi="Calibri Light" w:cs="Calibri Light"/>
              </w:rPr>
            </w:pPr>
          </w:p>
        </w:tc>
        <w:tc>
          <w:tcPr>
            <w:tcW w:w="1839" w:type="dxa"/>
            <w:vMerge/>
          </w:tcPr>
          <w:p w:rsidR="007365D2" w:rsidRPr="00D05381" w:rsidRDefault="007365D2" w:rsidP="000655D2">
            <w:pPr>
              <w:jc w:val="center"/>
              <w:rPr>
                <w:rFonts w:ascii="Calibri Light" w:hAnsi="Calibri Light" w:cs="Calibri Light"/>
              </w:rPr>
            </w:pPr>
          </w:p>
        </w:tc>
        <w:tc>
          <w:tcPr>
            <w:tcW w:w="7864" w:type="dxa"/>
            <w:vAlign w:val="center"/>
          </w:tcPr>
          <w:p w:rsidR="007365D2" w:rsidRPr="007365D2" w:rsidRDefault="007365D2" w:rsidP="007365D2">
            <w:pPr>
              <w:pStyle w:val="NormaleWeb"/>
              <w:shd w:val="clear" w:color="auto" w:fill="FFFFFF"/>
              <w:spacing w:before="120"/>
              <w:rPr>
                <w:rFonts w:ascii="Calibri Light" w:hAnsi="Calibri Light" w:cs="Calibri Light"/>
                <w:sz w:val="22"/>
                <w:szCs w:val="22"/>
              </w:rPr>
            </w:pPr>
            <w:r w:rsidRPr="007365D2">
              <w:rPr>
                <w:rFonts w:ascii="Calibri Light" w:hAnsi="Calibri Light" w:cs="Calibri Light"/>
                <w:sz w:val="22"/>
                <w:szCs w:val="22"/>
              </w:rPr>
              <w:t>Dimostra una conoscenza completa degli argomenti trattati e della terminologia specifica che esprime con linguaggio chiaro, semplice ed appropriato.</w:t>
            </w:r>
            <w:r w:rsidRPr="007365D2">
              <w:rPr>
                <w:rFonts w:ascii="Calibri Light" w:hAnsi="Calibri Light" w:cs="Calibri Light"/>
                <w:sz w:val="22"/>
                <w:szCs w:val="22"/>
              </w:rPr>
              <w:br/>
            </w:r>
            <w:r w:rsidRPr="007365D2">
              <w:rPr>
                <w:rFonts w:ascii="Calibri Light" w:hAnsi="Calibri Light" w:cs="Calibri Light"/>
                <w:sz w:val="22"/>
                <w:szCs w:val="22"/>
              </w:rPr>
              <w:t>Ha un'ottima conoscenza degli argomenti teorici trattati e della terminologia specifica, che espone con sicurezza e padronanza lessicale</w:t>
            </w:r>
          </w:p>
        </w:tc>
        <w:tc>
          <w:tcPr>
            <w:tcW w:w="1473" w:type="dxa"/>
            <w:vAlign w:val="center"/>
          </w:tcPr>
          <w:p w:rsidR="007365D2" w:rsidRPr="00D05381" w:rsidRDefault="007365D2" w:rsidP="000655D2">
            <w:pPr>
              <w:jc w:val="center"/>
              <w:rPr>
                <w:rFonts w:ascii="Calibri Light" w:hAnsi="Calibri Light" w:cs="Calibri Light"/>
              </w:rPr>
            </w:pPr>
            <w:r w:rsidRPr="00D05381">
              <w:rPr>
                <w:rFonts w:ascii="Calibri Light" w:hAnsi="Calibri Light" w:cs="Calibri Light"/>
              </w:rPr>
              <w:t>9 – 10</w:t>
            </w:r>
          </w:p>
        </w:tc>
        <w:tc>
          <w:tcPr>
            <w:tcW w:w="1297" w:type="dxa"/>
            <w:vAlign w:val="center"/>
          </w:tcPr>
          <w:p w:rsidR="007365D2" w:rsidRPr="00D05381" w:rsidRDefault="007365D2" w:rsidP="000655D2">
            <w:pPr>
              <w:jc w:val="center"/>
              <w:rPr>
                <w:rFonts w:ascii="Calibri Light" w:hAnsi="Calibri Light" w:cs="Calibri Light"/>
              </w:rPr>
            </w:pPr>
            <w:r w:rsidRPr="00D05381">
              <w:rPr>
                <w:rFonts w:ascii="Calibri Light" w:hAnsi="Calibri Light" w:cs="Calibri Light"/>
              </w:rPr>
              <w:t>Avanzato</w:t>
            </w:r>
          </w:p>
        </w:tc>
      </w:tr>
    </w:tbl>
    <w:p w:rsidR="004528D4" w:rsidRDefault="00000000"/>
    <w:sectPr w:rsidR="004528D4" w:rsidSect="00181A28">
      <w:pgSz w:w="16840" w:h="11900" w:orient="landscape"/>
      <w:pgMar w:top="1134" w:right="113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28"/>
    <w:rsid w:val="00181A28"/>
    <w:rsid w:val="00336BA7"/>
    <w:rsid w:val="003A3855"/>
    <w:rsid w:val="005F3881"/>
    <w:rsid w:val="006916DD"/>
    <w:rsid w:val="007365D2"/>
    <w:rsid w:val="007947DA"/>
    <w:rsid w:val="007A3E2B"/>
    <w:rsid w:val="00826036"/>
    <w:rsid w:val="0088592A"/>
    <w:rsid w:val="008A4E92"/>
    <w:rsid w:val="009524C0"/>
    <w:rsid w:val="00AA38A9"/>
    <w:rsid w:val="00EC7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2C30820"/>
  <w15:chartTrackingRefBased/>
  <w15:docId w15:val="{A6DB0420-D6BA-1749-856D-1181F60B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1A28"/>
    <w:pPr>
      <w:widowControl w:val="0"/>
      <w:autoSpaceDE w:val="0"/>
      <w:autoSpaceDN w:val="0"/>
    </w:pPr>
    <w:rPr>
      <w:rFonts w:ascii="Calibri" w:eastAsia="Calibri" w:hAnsi="Calibri" w:cs="Calibri"/>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Paragraph">
    <w:name w:val="Table Paragraph"/>
    <w:basedOn w:val="Normale"/>
    <w:uiPriority w:val="1"/>
    <w:qFormat/>
    <w:rsid w:val="00181A28"/>
  </w:style>
  <w:style w:type="table" w:styleId="Grigliatabella">
    <w:name w:val="Table Grid"/>
    <w:basedOn w:val="Tabellanormale"/>
    <w:uiPriority w:val="39"/>
    <w:rsid w:val="00181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181A28"/>
    <w:pPr>
      <w:widowControl/>
      <w:autoSpaceDE/>
      <w:autoSpaceDN/>
    </w:pPr>
    <w:rPr>
      <w:rFonts w:ascii="Times New Roman" w:eastAsiaTheme="minorHAnsi" w:hAnsi="Times New Roman" w:cs="Times New Roman"/>
      <w:sz w:val="24"/>
      <w:szCs w:val="24"/>
    </w:rPr>
  </w:style>
  <w:style w:type="paragraph" w:customStyle="1" w:styleId="TableContents">
    <w:name w:val="Table Contents"/>
    <w:basedOn w:val="Normale"/>
    <w:rsid w:val="003A3855"/>
    <w:pPr>
      <w:suppressLineNumbers/>
      <w:suppressAutoHyphens/>
      <w:autoSpaceDE/>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E5388DE9C8F7C4A8727512D8FC5CB93" ma:contentTypeVersion="6" ma:contentTypeDescription="Creare un nuovo documento." ma:contentTypeScope="" ma:versionID="65b42c0acee4a0b42bad9f2f109365ee">
  <xsd:schema xmlns:xsd="http://www.w3.org/2001/XMLSchema" xmlns:xs="http://www.w3.org/2001/XMLSchema" xmlns:p="http://schemas.microsoft.com/office/2006/metadata/properties" xmlns:ns2="bd8a3650-c02b-4054-8191-cd1752c3a80c" targetNamespace="http://schemas.microsoft.com/office/2006/metadata/properties" ma:root="true" ma:fieldsID="a2bbb145323b3071d55a797ca6e599bf" ns2:_="">
    <xsd:import namespace="bd8a3650-c02b-4054-8191-cd1752c3a8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a3650-c02b-4054-8191-cd1752c3a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E375EE-287C-45D5-9C82-3C00F384E5EF}"/>
</file>

<file path=customXml/itemProps2.xml><?xml version="1.0" encoding="utf-8"?>
<ds:datastoreItem xmlns:ds="http://schemas.openxmlformats.org/officeDocument/2006/customXml" ds:itemID="{C440ED1C-CD45-45CE-9B81-57A46AFE8CA9}"/>
</file>

<file path=customXml/itemProps3.xml><?xml version="1.0" encoding="utf-8"?>
<ds:datastoreItem xmlns:ds="http://schemas.openxmlformats.org/officeDocument/2006/customXml" ds:itemID="{11B65AC2-B259-4168-AFF0-9FFCB62CB110}"/>
</file>

<file path=docProps/app.xml><?xml version="1.0" encoding="utf-8"?>
<Properties xmlns="http://schemas.openxmlformats.org/officeDocument/2006/extended-properties" xmlns:vt="http://schemas.openxmlformats.org/officeDocument/2006/docPropsVTypes">
  <Template>Normal.dotm</Template>
  <TotalTime>15</TotalTime>
  <Pages>2</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2022-12-19T22:44:00Z</dcterms:created>
  <dcterms:modified xsi:type="dcterms:W3CDTF">2022-12-21T22:00:00Z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0x010100DE5388DE9C8F7C4A8727512D8FC5CB93</vt:lpwstr>
  </property>
</Properties>
</file>