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356" w:rsidRPr="001A2884" w:rsidRDefault="00B73356" w:rsidP="00B73356">
      <w:pPr>
        <w:jc w:val="center"/>
        <w:rPr>
          <w:rFonts w:ascii="Calibri Light" w:hAnsi="Calibri Light" w:cs="Calibri Light"/>
          <w:b/>
          <w:bCs/>
        </w:rPr>
      </w:pPr>
      <w:r w:rsidRPr="001A2884">
        <w:rPr>
          <w:rFonts w:ascii="Calibri Light" w:hAnsi="Calibri Light" w:cs="Calibri Light"/>
          <w:b/>
          <w:bCs/>
          <w:sz w:val="32"/>
          <w:szCs w:val="32"/>
        </w:rPr>
        <w:t>RUBRICA DI VALUTAZIONE</w:t>
      </w:r>
      <w:r w:rsidRPr="001A2884">
        <w:rPr>
          <w:rFonts w:ascii="Calibri Light" w:hAnsi="Calibri Light" w:cs="Calibri Light"/>
          <w:b/>
          <w:bCs/>
          <w:sz w:val="32"/>
          <w:szCs w:val="32"/>
        </w:rPr>
        <w:br/>
      </w:r>
      <w:r w:rsidRPr="001A2884">
        <w:rPr>
          <w:rFonts w:ascii="Calibri Light" w:hAnsi="Calibri Light" w:cs="Calibri Light"/>
          <w:i/>
          <w:iCs/>
          <w:sz w:val="32"/>
          <w:szCs w:val="32"/>
        </w:rPr>
        <w:t>Scuola Secondaria di Primo Grado</w:t>
      </w:r>
    </w:p>
    <w:p w:rsidR="00440B8B" w:rsidRDefault="00440B8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6656"/>
        <w:gridCol w:w="1565"/>
        <w:gridCol w:w="1511"/>
      </w:tblGrid>
      <w:tr w:rsidR="00440B8B" w:rsidRPr="008C4E35" w:rsidTr="008C4E35">
        <w:tc>
          <w:tcPr>
            <w:tcW w:w="14660" w:type="dxa"/>
            <w:gridSpan w:val="5"/>
            <w:vAlign w:val="center"/>
          </w:tcPr>
          <w:p w:rsidR="00440B8B" w:rsidRPr="008C4E35" w:rsidRDefault="00440B8B" w:rsidP="008C4E35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4E35">
              <w:rPr>
                <w:rFonts w:ascii="Calibri Light" w:hAnsi="Calibri Light" w:cs="Calibri Light"/>
                <w:b/>
                <w:bCs/>
              </w:rPr>
              <w:t>DIPARTIMENTO DI MUSICA</w:t>
            </w:r>
          </w:p>
        </w:tc>
      </w:tr>
      <w:tr w:rsidR="00440B8B" w:rsidRPr="008C4E35" w:rsidTr="008E6F6A">
        <w:trPr>
          <w:trHeight w:val="454"/>
        </w:trPr>
        <w:tc>
          <w:tcPr>
            <w:tcW w:w="2376" w:type="dxa"/>
            <w:vAlign w:val="center"/>
          </w:tcPr>
          <w:p w:rsidR="00440B8B" w:rsidRPr="008C4E35" w:rsidRDefault="00440B8B" w:rsidP="008E6F6A">
            <w:pPr>
              <w:pStyle w:val="TableParagraph"/>
              <w:spacing w:before="12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4E35">
              <w:rPr>
                <w:rFonts w:ascii="Calibri Light" w:hAnsi="Calibri Light" w:cs="Calibri Light"/>
                <w:b/>
                <w:bCs/>
              </w:rPr>
              <w:t>LIFE</w:t>
            </w:r>
            <w:r w:rsidRPr="008C4E35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  <w:r w:rsidRPr="008C4E35">
              <w:rPr>
                <w:rFonts w:ascii="Calibri Light" w:hAnsi="Calibri Light" w:cs="Calibri Light"/>
                <w:b/>
                <w:bCs/>
              </w:rPr>
              <w:t>SKILLS</w:t>
            </w:r>
          </w:p>
        </w:tc>
        <w:tc>
          <w:tcPr>
            <w:tcW w:w="2552" w:type="dxa"/>
            <w:vAlign w:val="center"/>
          </w:tcPr>
          <w:p w:rsidR="00440B8B" w:rsidRPr="008C4E35" w:rsidRDefault="00440B8B" w:rsidP="008E6F6A">
            <w:pPr>
              <w:pStyle w:val="TableParagraph"/>
              <w:spacing w:before="12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4E35">
              <w:rPr>
                <w:rFonts w:ascii="Calibri Light" w:hAnsi="Calibri Light" w:cs="Calibri Light"/>
                <w:b/>
                <w:bCs/>
              </w:rPr>
              <w:t>INDICATORI</w:t>
            </w:r>
          </w:p>
        </w:tc>
        <w:tc>
          <w:tcPr>
            <w:tcW w:w="6656" w:type="dxa"/>
            <w:shd w:val="clear" w:color="auto" w:fill="FBD4B4" w:themeFill="accent6" w:themeFillTint="66"/>
            <w:vAlign w:val="center"/>
          </w:tcPr>
          <w:p w:rsidR="00440B8B" w:rsidRPr="008C4E35" w:rsidRDefault="00440B8B" w:rsidP="008E6F6A">
            <w:pPr>
              <w:pStyle w:val="TableParagraph"/>
              <w:spacing w:before="12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4E35">
              <w:rPr>
                <w:rFonts w:ascii="Calibri Light" w:hAnsi="Calibri Light" w:cs="Calibri Light"/>
                <w:b/>
                <w:bCs/>
              </w:rPr>
              <w:t>DESCRITTORI</w:t>
            </w:r>
            <w:r w:rsidRPr="008C4E35">
              <w:rPr>
                <w:rFonts w:ascii="Calibri Light" w:hAnsi="Calibri Light" w:cs="Calibri Light"/>
                <w:b/>
                <w:bCs/>
                <w:spacing w:val="-8"/>
              </w:rPr>
              <w:t xml:space="preserve"> </w:t>
            </w:r>
            <w:r w:rsidRPr="008C4E35">
              <w:rPr>
                <w:rFonts w:ascii="Calibri Light" w:hAnsi="Calibri Light" w:cs="Calibri Light"/>
                <w:b/>
                <w:bCs/>
              </w:rPr>
              <w:t>–</w:t>
            </w:r>
            <w:r w:rsidRPr="008C4E35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8C4E35">
              <w:rPr>
                <w:rFonts w:ascii="Calibri Light" w:hAnsi="Calibri Light" w:cs="Calibri Light"/>
                <w:b/>
                <w:bCs/>
              </w:rPr>
              <w:t>PRODUZIONE</w:t>
            </w:r>
            <w:r w:rsidRPr="008C4E35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8C4E35">
              <w:rPr>
                <w:rFonts w:ascii="Calibri Light" w:hAnsi="Calibri Light" w:cs="Calibri Light"/>
                <w:b/>
                <w:bCs/>
              </w:rPr>
              <w:t>PRATICA</w:t>
            </w:r>
          </w:p>
        </w:tc>
        <w:tc>
          <w:tcPr>
            <w:tcW w:w="1565" w:type="dxa"/>
            <w:vAlign w:val="center"/>
          </w:tcPr>
          <w:p w:rsidR="00440B8B" w:rsidRPr="008C4E35" w:rsidRDefault="00440B8B" w:rsidP="008E6F6A">
            <w:pPr>
              <w:pStyle w:val="TableParagraph"/>
              <w:spacing w:before="87"/>
              <w:ind w:right="13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4E35">
              <w:rPr>
                <w:rFonts w:ascii="Calibri Light" w:hAnsi="Calibri Light" w:cs="Calibri Light"/>
                <w:b/>
                <w:bCs/>
                <w:spacing w:val="-5"/>
              </w:rPr>
              <w:t>VALUTAZIONE IN DECIMI</w:t>
            </w:r>
          </w:p>
        </w:tc>
        <w:tc>
          <w:tcPr>
            <w:tcW w:w="1511" w:type="dxa"/>
            <w:vAlign w:val="center"/>
          </w:tcPr>
          <w:p w:rsidR="00440B8B" w:rsidRPr="008C4E35" w:rsidRDefault="00440B8B" w:rsidP="008E6F6A">
            <w:pPr>
              <w:pStyle w:val="TableParagraph"/>
              <w:spacing w:before="121"/>
              <w:ind w:left="237" w:right="22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4E35">
              <w:rPr>
                <w:rFonts w:ascii="Calibri Light" w:hAnsi="Calibri Light" w:cs="Calibri Light"/>
                <w:b/>
                <w:bCs/>
              </w:rPr>
              <w:t>LIVELLO</w:t>
            </w:r>
          </w:p>
        </w:tc>
      </w:tr>
      <w:tr w:rsidR="00440B8B" w:rsidRPr="008C4E35" w:rsidTr="008C4E35">
        <w:tc>
          <w:tcPr>
            <w:tcW w:w="2376" w:type="dxa"/>
            <w:vMerge w:val="restart"/>
          </w:tcPr>
          <w:p w:rsidR="00440B8B" w:rsidRPr="008C4E35" w:rsidRDefault="00440B8B" w:rsidP="00440B8B">
            <w:pPr>
              <w:pStyle w:val="TableParagraph"/>
              <w:spacing w:before="9"/>
              <w:rPr>
                <w:rFonts w:ascii="Calibri Light" w:hAnsi="Calibri Light" w:cs="Calibri Light"/>
              </w:rPr>
            </w:pPr>
          </w:p>
          <w:p w:rsidR="00440B8B" w:rsidRPr="008C4E35" w:rsidRDefault="00440B8B" w:rsidP="00440B8B">
            <w:pPr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Conoscenza di sé,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gestione</w:t>
            </w:r>
            <w:r w:rsidRPr="008C4E3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delle</w:t>
            </w:r>
            <w:r w:rsidRPr="008C4E3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emozioni</w:t>
            </w:r>
            <w:r w:rsidRPr="008C4E35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</w:t>
            </w:r>
            <w:r w:rsidRPr="008C4E3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gestione</w:t>
            </w:r>
            <w:r w:rsidRPr="008C4E3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dello</w:t>
            </w:r>
            <w:r w:rsidRPr="008C4E3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stress</w:t>
            </w:r>
          </w:p>
        </w:tc>
        <w:tc>
          <w:tcPr>
            <w:tcW w:w="2552" w:type="dxa"/>
            <w:vMerge w:val="restart"/>
          </w:tcPr>
          <w:p w:rsidR="00440B8B" w:rsidRPr="008C4E35" w:rsidRDefault="00440B8B" w:rsidP="008C4E35">
            <w:pPr>
              <w:pStyle w:val="TableParagraph"/>
              <w:ind w:right="122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Uso e controllo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dello strumento,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del</w:t>
            </w:r>
            <w:r w:rsidRPr="008C4E3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proprio</w:t>
            </w:r>
            <w:r w:rsidRPr="008C4E3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corpo</w:t>
            </w:r>
            <w:r w:rsidRPr="008C4E3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</w:t>
            </w:r>
            <w:r w:rsidRPr="008C4E35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della voce nella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pratica individuale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 collettiva.</w:t>
            </w:r>
          </w:p>
          <w:p w:rsidR="00440B8B" w:rsidRPr="008C4E35" w:rsidRDefault="00440B8B" w:rsidP="008C4E35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</w:p>
          <w:p w:rsidR="00440B8B" w:rsidRPr="008C4E35" w:rsidRDefault="00440B8B" w:rsidP="008C4E35">
            <w:pPr>
              <w:pStyle w:val="TableParagraph"/>
              <w:ind w:right="102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Conoscenza degli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aspetti tecnici del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linguaggio musicale</w:t>
            </w:r>
            <w:r w:rsidRPr="008C4E35">
              <w:rPr>
                <w:rFonts w:ascii="Calibri Light" w:hAnsi="Calibri Light" w:cs="Calibri Light"/>
                <w:spacing w:val="-52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 lettura dello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spartito.</w:t>
            </w:r>
          </w:p>
          <w:p w:rsidR="00440B8B" w:rsidRPr="008C4E35" w:rsidRDefault="00440B8B" w:rsidP="008C4E35">
            <w:pPr>
              <w:pStyle w:val="TableParagraph"/>
              <w:ind w:right="101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Gestisce il proprio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corpo</w:t>
            </w:r>
            <w:r w:rsidRPr="008C4E3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</w:t>
            </w:r>
            <w:r w:rsidRPr="008C4E3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le</w:t>
            </w:r>
            <w:r w:rsidRPr="008C4E3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emozioni</w:t>
            </w:r>
            <w:r w:rsidRPr="008C4E35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nelle esecuzioni,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gestendo lo stress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nelle situazioni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solistiche</w:t>
            </w:r>
            <w:r w:rsidRPr="008C4E3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</w:t>
            </w:r>
          </w:p>
          <w:p w:rsidR="00440B8B" w:rsidRPr="008C4E35" w:rsidRDefault="00440B8B" w:rsidP="008C4E35">
            <w:pPr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d’insieme.</w:t>
            </w:r>
          </w:p>
        </w:tc>
        <w:tc>
          <w:tcPr>
            <w:tcW w:w="6656" w:type="dxa"/>
          </w:tcPr>
          <w:p w:rsidR="008C4E35" w:rsidRPr="008C4E35" w:rsidRDefault="008C4E35" w:rsidP="008C4E35">
            <w:pPr>
              <w:pStyle w:val="TableParagraph"/>
              <w:spacing w:line="292" w:lineRule="exact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Conosce</w:t>
            </w:r>
            <w:r w:rsidRPr="008C4E3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in</w:t>
            </w:r>
            <w:r w:rsidRPr="008C4E3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modo</w:t>
            </w:r>
            <w:r w:rsidRPr="008C4E3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molto</w:t>
            </w:r>
            <w:r w:rsidRPr="008C4E3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superficiale</w:t>
            </w:r>
            <w:r w:rsidRPr="008C4E3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i</w:t>
            </w:r>
            <w:r w:rsidRPr="008C4E3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contenuti.</w:t>
            </w:r>
          </w:p>
          <w:p w:rsidR="00440B8B" w:rsidRPr="008C4E35" w:rsidRDefault="008C4E35" w:rsidP="008C4E35">
            <w:pPr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L’esecuzione</w:t>
            </w:r>
            <w:r w:rsidRPr="008C4E3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risulta</w:t>
            </w:r>
            <w:r w:rsidRPr="008C4E35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incerta</w:t>
            </w:r>
            <w:r w:rsidRPr="008C4E3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</w:t>
            </w:r>
            <w:r w:rsidRPr="008C4E35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insicura.</w:t>
            </w:r>
            <w:r w:rsidRPr="008C4E35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Non</w:t>
            </w:r>
            <w:r w:rsidRPr="008C4E3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sa</w:t>
            </w:r>
            <w:r w:rsidRPr="008C4E35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gestire</w:t>
            </w:r>
            <w:r w:rsidRPr="008C4E3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il</w:t>
            </w:r>
            <w:r w:rsidRPr="008C4E35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proprio</w:t>
            </w:r>
            <w:r w:rsidRPr="008C4E3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corpo</w:t>
            </w:r>
            <w:r w:rsidRPr="008C4E3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</w:t>
            </w:r>
            <w:r w:rsidRPr="008C4E3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le</w:t>
            </w:r>
            <w:r w:rsidRPr="008C4E3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emozioni</w:t>
            </w:r>
            <w:r w:rsidRPr="008C4E3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durante</w:t>
            </w:r>
            <w:r w:rsidRPr="008C4E3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l’esecuzione.</w:t>
            </w:r>
          </w:p>
        </w:tc>
        <w:tc>
          <w:tcPr>
            <w:tcW w:w="1565" w:type="dxa"/>
            <w:vAlign w:val="center"/>
          </w:tcPr>
          <w:p w:rsidR="00440B8B" w:rsidRPr="008C4E35" w:rsidRDefault="008C4E35" w:rsidP="008C4E3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4 – 5</w:t>
            </w:r>
          </w:p>
        </w:tc>
        <w:tc>
          <w:tcPr>
            <w:tcW w:w="1511" w:type="dxa"/>
            <w:vAlign w:val="center"/>
          </w:tcPr>
          <w:p w:rsidR="00440B8B" w:rsidRPr="008C4E35" w:rsidRDefault="008C4E35" w:rsidP="008C4E3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In fase di acquisizione</w:t>
            </w:r>
          </w:p>
        </w:tc>
      </w:tr>
      <w:tr w:rsidR="00440B8B" w:rsidRPr="008C4E35" w:rsidTr="008C4E35">
        <w:tc>
          <w:tcPr>
            <w:tcW w:w="2376" w:type="dxa"/>
            <w:vMerge/>
          </w:tcPr>
          <w:p w:rsidR="00440B8B" w:rsidRPr="008C4E35" w:rsidRDefault="00440B8B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Merge/>
          </w:tcPr>
          <w:p w:rsidR="00440B8B" w:rsidRPr="008C4E35" w:rsidRDefault="00440B8B">
            <w:pPr>
              <w:rPr>
                <w:rFonts w:ascii="Calibri Light" w:hAnsi="Calibri Light" w:cs="Calibri Light"/>
              </w:rPr>
            </w:pPr>
          </w:p>
        </w:tc>
        <w:tc>
          <w:tcPr>
            <w:tcW w:w="6656" w:type="dxa"/>
          </w:tcPr>
          <w:p w:rsidR="008C4E35" w:rsidRPr="008C4E35" w:rsidRDefault="008C4E35" w:rsidP="008C4E35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Conosce</w:t>
            </w:r>
            <w:r w:rsidRPr="008C4E35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in</w:t>
            </w:r>
            <w:r w:rsidRPr="008C4E35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modo</w:t>
            </w:r>
            <w:r w:rsidRPr="008C4E35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generico</w:t>
            </w:r>
            <w:r w:rsidRPr="008C4E35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i</w:t>
            </w:r>
            <w:r w:rsidRPr="008C4E3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contenuti.</w:t>
            </w:r>
            <w:r w:rsidRPr="008C4E3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L’esecuzione</w:t>
            </w:r>
            <w:r w:rsidRPr="008C4E35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risulta sufficientemente corretta a livello ritmico-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melodico.</w:t>
            </w:r>
            <w:r w:rsidRPr="008C4E3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La</w:t>
            </w:r>
            <w:r w:rsidRPr="008C4E3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gestione</w:t>
            </w:r>
            <w:r w:rsidRPr="008C4E3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del</w:t>
            </w:r>
            <w:r w:rsidRPr="008C4E3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proprio</w:t>
            </w:r>
            <w:r w:rsidRPr="008C4E3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corpo</w:t>
            </w:r>
            <w:r w:rsidRPr="008C4E3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</w:t>
            </w:r>
            <w:r w:rsidRPr="008C4E3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delle emozioni</w:t>
            </w:r>
            <w:r w:rsidRPr="008C4E35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durante</w:t>
            </w:r>
            <w:r w:rsidRPr="008C4E3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l’esecuzione</w:t>
            </w:r>
            <w:r w:rsidRPr="008C4E3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non</w:t>
            </w:r>
            <w:r w:rsidRPr="008C4E3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sono</w:t>
            </w:r>
            <w:r w:rsidRPr="008C4E35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ancora</w:t>
            </w:r>
          </w:p>
          <w:p w:rsidR="00440B8B" w:rsidRPr="008C4E35" w:rsidRDefault="008C4E35" w:rsidP="008C4E35">
            <w:pPr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affinate.</w:t>
            </w:r>
          </w:p>
        </w:tc>
        <w:tc>
          <w:tcPr>
            <w:tcW w:w="1565" w:type="dxa"/>
            <w:vAlign w:val="center"/>
          </w:tcPr>
          <w:p w:rsidR="00440B8B" w:rsidRPr="008C4E35" w:rsidRDefault="008C4E35" w:rsidP="008C4E3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511" w:type="dxa"/>
            <w:vAlign w:val="center"/>
          </w:tcPr>
          <w:p w:rsidR="00440B8B" w:rsidRPr="008C4E35" w:rsidRDefault="008C4E35" w:rsidP="008C4E3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Base</w:t>
            </w:r>
          </w:p>
        </w:tc>
      </w:tr>
      <w:tr w:rsidR="00440B8B" w:rsidRPr="008C4E35" w:rsidTr="008C4E35">
        <w:tc>
          <w:tcPr>
            <w:tcW w:w="2376" w:type="dxa"/>
            <w:vMerge/>
          </w:tcPr>
          <w:p w:rsidR="00440B8B" w:rsidRPr="008C4E35" w:rsidRDefault="00440B8B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Merge/>
          </w:tcPr>
          <w:p w:rsidR="00440B8B" w:rsidRPr="008C4E35" w:rsidRDefault="00440B8B">
            <w:pPr>
              <w:rPr>
                <w:rFonts w:ascii="Calibri Light" w:hAnsi="Calibri Light" w:cs="Calibri Light"/>
              </w:rPr>
            </w:pPr>
          </w:p>
        </w:tc>
        <w:tc>
          <w:tcPr>
            <w:tcW w:w="6656" w:type="dxa"/>
          </w:tcPr>
          <w:p w:rsidR="00440B8B" w:rsidRPr="008C4E35" w:rsidRDefault="008C4E35" w:rsidP="008C4E35">
            <w:pPr>
              <w:pStyle w:val="TableParagraph"/>
              <w:ind w:right="152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Conosce i contenuti, l’esecuzione risulta corretta in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tutte</w:t>
            </w:r>
            <w:r w:rsidRPr="008C4E3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le</w:t>
            </w:r>
            <w:r w:rsidRPr="008C4E3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sue</w:t>
            </w:r>
            <w:r w:rsidRPr="008C4E3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componenti.</w:t>
            </w:r>
            <w:r w:rsidRPr="008C4E3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La</w:t>
            </w:r>
            <w:r w:rsidRPr="008C4E3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gestione</w:t>
            </w:r>
            <w:r w:rsidRPr="008C4E3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del</w:t>
            </w:r>
            <w:r w:rsidRPr="008C4E3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proprio</w:t>
            </w:r>
            <w:r w:rsidRPr="008C4E3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corpo e</w:t>
            </w:r>
            <w:r w:rsidRPr="008C4E3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delle</w:t>
            </w:r>
            <w:r w:rsidRPr="008C4E3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emozioni</w:t>
            </w:r>
            <w:r w:rsidRPr="008C4E3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durante</w:t>
            </w:r>
            <w:r w:rsidRPr="008C4E3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l’esecuzione</w:t>
            </w:r>
            <w:r w:rsidRPr="008C4E3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è</w:t>
            </w:r>
            <w:r w:rsidRPr="008C4E3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buona.</w:t>
            </w:r>
          </w:p>
        </w:tc>
        <w:tc>
          <w:tcPr>
            <w:tcW w:w="1565" w:type="dxa"/>
            <w:vAlign w:val="center"/>
          </w:tcPr>
          <w:p w:rsidR="00440B8B" w:rsidRPr="008C4E35" w:rsidRDefault="008C4E35" w:rsidP="008C4E3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7 – 8</w:t>
            </w:r>
          </w:p>
        </w:tc>
        <w:tc>
          <w:tcPr>
            <w:tcW w:w="1511" w:type="dxa"/>
            <w:vAlign w:val="center"/>
          </w:tcPr>
          <w:p w:rsidR="00440B8B" w:rsidRPr="008C4E35" w:rsidRDefault="008C4E35" w:rsidP="008C4E3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intermedio</w:t>
            </w:r>
          </w:p>
        </w:tc>
      </w:tr>
      <w:tr w:rsidR="008C4E35" w:rsidRPr="008C4E35" w:rsidTr="008C4E35">
        <w:tc>
          <w:tcPr>
            <w:tcW w:w="2376" w:type="dxa"/>
            <w:vMerge/>
          </w:tcPr>
          <w:p w:rsidR="008C4E35" w:rsidRPr="008C4E35" w:rsidRDefault="008C4E35" w:rsidP="008C4E35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Merge/>
          </w:tcPr>
          <w:p w:rsidR="008C4E35" w:rsidRPr="008C4E35" w:rsidRDefault="008C4E35" w:rsidP="008C4E35">
            <w:pPr>
              <w:rPr>
                <w:rFonts w:ascii="Calibri Light" w:hAnsi="Calibri Light" w:cs="Calibri Light"/>
              </w:rPr>
            </w:pPr>
          </w:p>
        </w:tc>
        <w:tc>
          <w:tcPr>
            <w:tcW w:w="6656" w:type="dxa"/>
          </w:tcPr>
          <w:p w:rsidR="008C4E35" w:rsidRPr="008C4E35" w:rsidRDefault="008C4E35" w:rsidP="008C4E35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  <w:spacing w:val="-1"/>
              </w:rPr>
              <w:t>Conosce</w:t>
            </w:r>
            <w:r w:rsidRPr="008C4E3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in</w:t>
            </w:r>
            <w:r w:rsidRPr="008C4E3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modo</w:t>
            </w:r>
            <w:r w:rsidRPr="008C4E3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approfondito</w:t>
            </w:r>
            <w:r w:rsidRPr="008C4E35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i</w:t>
            </w:r>
            <w:r w:rsidRPr="008C4E35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contenuti.</w:t>
            </w:r>
            <w:r w:rsidRPr="008C4E35">
              <w:rPr>
                <w:rFonts w:ascii="Calibri Light" w:hAnsi="Calibri Light" w:cs="Calibri Light"/>
                <w:spacing w:val="-14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L’esecuzione</w:t>
            </w:r>
            <w:r w:rsidRPr="008C4E35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risulta ottima. Si esprime con chiarezza ed interpreta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rielaborando in maniera personale. La gestione del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proprio corpo e delle emozioni durante l’esecuzione è</w:t>
            </w:r>
            <w:r w:rsidRPr="008C4E3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8C4E35">
              <w:rPr>
                <w:rFonts w:ascii="Calibri Light" w:hAnsi="Calibri Light" w:cs="Calibri Light"/>
              </w:rPr>
              <w:t>ottima.</w:t>
            </w:r>
          </w:p>
        </w:tc>
        <w:tc>
          <w:tcPr>
            <w:tcW w:w="1565" w:type="dxa"/>
            <w:vAlign w:val="center"/>
          </w:tcPr>
          <w:p w:rsidR="008C4E35" w:rsidRPr="008C4E35" w:rsidRDefault="008C4E35" w:rsidP="008C4E3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9 – 10</w:t>
            </w:r>
          </w:p>
        </w:tc>
        <w:tc>
          <w:tcPr>
            <w:tcW w:w="1511" w:type="dxa"/>
            <w:vAlign w:val="center"/>
          </w:tcPr>
          <w:p w:rsidR="008C4E35" w:rsidRPr="008C4E35" w:rsidRDefault="008C4E35" w:rsidP="008C4E3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Avanzato</w:t>
            </w:r>
          </w:p>
        </w:tc>
      </w:tr>
      <w:tr w:rsidR="00232CEE" w:rsidRPr="008C4E35" w:rsidTr="00232CEE">
        <w:tc>
          <w:tcPr>
            <w:tcW w:w="2376" w:type="dxa"/>
            <w:vAlign w:val="center"/>
          </w:tcPr>
          <w:p w:rsidR="00232CEE" w:rsidRPr="008C4E35" w:rsidRDefault="00232CEE" w:rsidP="008E6F6A">
            <w:pPr>
              <w:pStyle w:val="TableParagraph"/>
              <w:spacing w:before="12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4E35">
              <w:rPr>
                <w:rFonts w:ascii="Calibri Light" w:hAnsi="Calibri Light" w:cs="Calibri Light"/>
                <w:b/>
                <w:bCs/>
              </w:rPr>
              <w:t>LIFE</w:t>
            </w:r>
            <w:r w:rsidRPr="008C4E35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  <w:r w:rsidRPr="008C4E35">
              <w:rPr>
                <w:rFonts w:ascii="Calibri Light" w:hAnsi="Calibri Light" w:cs="Calibri Light"/>
                <w:b/>
                <w:bCs/>
              </w:rPr>
              <w:t>SKILLS</w:t>
            </w:r>
          </w:p>
        </w:tc>
        <w:tc>
          <w:tcPr>
            <w:tcW w:w="2552" w:type="dxa"/>
            <w:vAlign w:val="center"/>
          </w:tcPr>
          <w:p w:rsidR="00232CEE" w:rsidRPr="008C4E35" w:rsidRDefault="00232CEE" w:rsidP="008E6F6A">
            <w:pPr>
              <w:pStyle w:val="TableParagraph"/>
              <w:spacing w:before="12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4E35">
              <w:rPr>
                <w:rFonts w:ascii="Calibri Light" w:hAnsi="Calibri Light" w:cs="Calibri Light"/>
                <w:b/>
                <w:bCs/>
              </w:rPr>
              <w:t>INDICATORI</w:t>
            </w:r>
          </w:p>
        </w:tc>
        <w:tc>
          <w:tcPr>
            <w:tcW w:w="6656" w:type="dxa"/>
            <w:shd w:val="clear" w:color="auto" w:fill="D6E3BC" w:themeFill="accent3" w:themeFillTint="66"/>
            <w:vAlign w:val="center"/>
          </w:tcPr>
          <w:p w:rsidR="00232CEE" w:rsidRPr="008C4E35" w:rsidRDefault="00232CEE" w:rsidP="008E6F6A">
            <w:pPr>
              <w:pStyle w:val="TableParagraph"/>
              <w:spacing w:before="12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4E35">
              <w:rPr>
                <w:rFonts w:ascii="Calibri Light" w:hAnsi="Calibri Light" w:cs="Calibri Light"/>
                <w:b/>
                <w:bCs/>
              </w:rPr>
              <w:t>DESCRITTORI</w:t>
            </w:r>
            <w:r w:rsidRPr="008C4E35">
              <w:rPr>
                <w:rFonts w:ascii="Calibri Light" w:hAnsi="Calibri Light" w:cs="Calibri Light"/>
                <w:b/>
                <w:bCs/>
                <w:spacing w:val="-8"/>
              </w:rPr>
              <w:t xml:space="preserve"> </w:t>
            </w:r>
            <w:r w:rsidRPr="008C4E35">
              <w:rPr>
                <w:rFonts w:ascii="Calibri Light" w:hAnsi="Calibri Light" w:cs="Calibri Light"/>
                <w:b/>
                <w:bCs/>
              </w:rPr>
              <w:t>–</w:t>
            </w:r>
            <w:r w:rsidRPr="008C4E35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pacing w:val="-7"/>
              </w:rPr>
              <w:t>ASCOLTO/PRODUZIONE ORALE</w:t>
            </w:r>
          </w:p>
        </w:tc>
        <w:tc>
          <w:tcPr>
            <w:tcW w:w="1565" w:type="dxa"/>
            <w:vAlign w:val="center"/>
          </w:tcPr>
          <w:p w:rsidR="00232CEE" w:rsidRPr="008C4E35" w:rsidRDefault="00232CEE" w:rsidP="008E6F6A">
            <w:pPr>
              <w:pStyle w:val="TableParagraph"/>
              <w:spacing w:before="87"/>
              <w:ind w:right="13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4E35">
              <w:rPr>
                <w:rFonts w:ascii="Calibri Light" w:hAnsi="Calibri Light" w:cs="Calibri Light"/>
                <w:b/>
                <w:bCs/>
                <w:spacing w:val="-5"/>
              </w:rPr>
              <w:t>VALUTAZIONE IN DECIMI</w:t>
            </w:r>
          </w:p>
        </w:tc>
        <w:tc>
          <w:tcPr>
            <w:tcW w:w="1511" w:type="dxa"/>
            <w:vAlign w:val="center"/>
          </w:tcPr>
          <w:p w:rsidR="00232CEE" w:rsidRPr="008C4E35" w:rsidRDefault="00232CEE" w:rsidP="008E6F6A">
            <w:pPr>
              <w:pStyle w:val="TableParagraph"/>
              <w:spacing w:before="121"/>
              <w:ind w:left="237" w:right="22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4E35">
              <w:rPr>
                <w:rFonts w:ascii="Calibri Light" w:hAnsi="Calibri Light" w:cs="Calibri Light"/>
                <w:b/>
                <w:bCs/>
              </w:rPr>
              <w:t>LIVELLO</w:t>
            </w:r>
          </w:p>
        </w:tc>
      </w:tr>
      <w:tr w:rsidR="00FE5C3E" w:rsidRPr="008C4E35" w:rsidTr="00E2562E">
        <w:tc>
          <w:tcPr>
            <w:tcW w:w="2376" w:type="dxa"/>
            <w:vMerge w:val="restart"/>
          </w:tcPr>
          <w:p w:rsidR="00FE5C3E" w:rsidRDefault="00FE5C3E" w:rsidP="00FE5C3E">
            <w:pPr>
              <w:rPr>
                <w:rFonts w:ascii="Calibri Light" w:hAnsi="Calibri Light" w:cs="Calibri Light"/>
              </w:rPr>
            </w:pPr>
            <w:r w:rsidRPr="00FE5C3E">
              <w:rPr>
                <w:rFonts w:ascii="Calibri Light" w:hAnsi="Calibri Light" w:cs="Calibri Light"/>
              </w:rPr>
              <w:t xml:space="preserve">Il pensiero creativo e la capacità di </w:t>
            </w:r>
            <w:proofErr w:type="spellStart"/>
            <w:r w:rsidRPr="00FE5C3E">
              <w:rPr>
                <w:rFonts w:ascii="Calibri Light" w:hAnsi="Calibri Light" w:cs="Calibri Light"/>
              </w:rPr>
              <w:t>problem</w:t>
            </w:r>
            <w:proofErr w:type="spellEnd"/>
            <w:r w:rsidRPr="00FE5C3E">
              <w:rPr>
                <w:rFonts w:ascii="Calibri Light" w:hAnsi="Calibri Light" w:cs="Calibri Light"/>
              </w:rPr>
              <w:t xml:space="preserve"> solving</w:t>
            </w:r>
          </w:p>
          <w:p w:rsidR="00FE5C3E" w:rsidRPr="00FE5C3E" w:rsidRDefault="00FE5C3E" w:rsidP="00FE5C3E">
            <w:pPr>
              <w:rPr>
                <w:rFonts w:ascii="Calibri Light" w:hAnsi="Calibri Light" w:cs="Calibri Light"/>
              </w:rPr>
            </w:pPr>
          </w:p>
          <w:p w:rsidR="00FE5C3E" w:rsidRDefault="00FE5C3E" w:rsidP="00FE5C3E">
            <w:pPr>
              <w:rPr>
                <w:rFonts w:ascii="Calibri Light" w:hAnsi="Calibri Light" w:cs="Calibri Light"/>
              </w:rPr>
            </w:pPr>
            <w:r w:rsidRPr="00FE5C3E">
              <w:rPr>
                <w:rFonts w:ascii="Calibri Light" w:hAnsi="Calibri Light" w:cs="Calibri Light"/>
              </w:rPr>
              <w:t xml:space="preserve">Il senso critico </w:t>
            </w:r>
          </w:p>
          <w:p w:rsidR="00FE5C3E" w:rsidRDefault="00FE5C3E" w:rsidP="00FE5C3E">
            <w:pPr>
              <w:rPr>
                <w:rFonts w:ascii="Calibri Light" w:hAnsi="Calibri Light" w:cs="Calibri Light"/>
              </w:rPr>
            </w:pPr>
          </w:p>
          <w:p w:rsidR="00FE5C3E" w:rsidRPr="00FE5C3E" w:rsidRDefault="00FE5C3E" w:rsidP="00FE5C3E">
            <w:pPr>
              <w:rPr>
                <w:rFonts w:ascii="Calibri Light" w:hAnsi="Calibri Light" w:cs="Calibri Light"/>
              </w:rPr>
            </w:pPr>
            <w:r w:rsidRPr="00FE5C3E">
              <w:rPr>
                <w:rFonts w:ascii="Calibri Light" w:hAnsi="Calibri Light" w:cs="Calibri Light"/>
              </w:rPr>
              <w:t>La comunicazione</w:t>
            </w:r>
          </w:p>
          <w:p w:rsidR="00FE5C3E" w:rsidRPr="008C4E35" w:rsidRDefault="00FE5C3E" w:rsidP="00FE5C3E">
            <w:pPr>
              <w:rPr>
                <w:rFonts w:ascii="Calibri Light" w:hAnsi="Calibri Light" w:cs="Calibri Light"/>
              </w:rPr>
            </w:pPr>
            <w:r w:rsidRPr="00FE5C3E">
              <w:rPr>
                <w:rFonts w:ascii="Calibri Light" w:hAnsi="Calibri Light" w:cs="Calibri Light"/>
              </w:rPr>
              <w:t>efficace</w:t>
            </w:r>
          </w:p>
        </w:tc>
        <w:tc>
          <w:tcPr>
            <w:tcW w:w="2552" w:type="dxa"/>
            <w:vMerge w:val="restart"/>
          </w:tcPr>
          <w:p w:rsidR="00FE5C3E" w:rsidRPr="00FE5C3E" w:rsidRDefault="00FE5C3E" w:rsidP="00FE5C3E">
            <w:pPr>
              <w:rPr>
                <w:rFonts w:ascii="Calibri Light" w:hAnsi="Calibri Light" w:cs="Calibri Light"/>
              </w:rPr>
            </w:pPr>
            <w:r w:rsidRPr="00FE5C3E">
              <w:rPr>
                <w:rFonts w:ascii="Calibri Light" w:hAnsi="Calibri Light" w:cs="Calibri Light"/>
              </w:rPr>
              <w:t>Rielaborazione e sintesi di un brano musicale</w:t>
            </w:r>
          </w:p>
          <w:p w:rsidR="00FE5C3E" w:rsidRPr="00FE5C3E" w:rsidRDefault="00FE5C3E" w:rsidP="00FE5C3E">
            <w:pPr>
              <w:rPr>
                <w:rFonts w:ascii="Calibri Light" w:hAnsi="Calibri Light" w:cs="Calibri Light"/>
              </w:rPr>
            </w:pPr>
          </w:p>
          <w:p w:rsidR="00FE5C3E" w:rsidRPr="00FE5C3E" w:rsidRDefault="00FE5C3E" w:rsidP="00FE5C3E">
            <w:pPr>
              <w:rPr>
                <w:rFonts w:ascii="Calibri Light" w:hAnsi="Calibri Light" w:cs="Calibri Light"/>
              </w:rPr>
            </w:pPr>
            <w:r w:rsidRPr="00FE5C3E">
              <w:rPr>
                <w:rFonts w:ascii="Calibri Light" w:hAnsi="Calibri Light" w:cs="Calibri Light"/>
              </w:rPr>
              <w:t>Completezza, pertinenza, organizzazione</w:t>
            </w:r>
          </w:p>
          <w:p w:rsidR="00FE5C3E" w:rsidRPr="00FE5C3E" w:rsidRDefault="00FE5C3E" w:rsidP="00FE5C3E">
            <w:pPr>
              <w:rPr>
                <w:rFonts w:ascii="Calibri Light" w:hAnsi="Calibri Light" w:cs="Calibri Light"/>
              </w:rPr>
            </w:pPr>
          </w:p>
          <w:p w:rsidR="00FE5C3E" w:rsidRPr="008C4E35" w:rsidRDefault="00FE5C3E" w:rsidP="00FE5C3E">
            <w:pPr>
              <w:rPr>
                <w:rFonts w:ascii="Calibri Light" w:hAnsi="Calibri Light" w:cs="Calibri Light"/>
              </w:rPr>
            </w:pPr>
            <w:r w:rsidRPr="00FE5C3E">
              <w:rPr>
                <w:rFonts w:ascii="Calibri Light" w:hAnsi="Calibri Light" w:cs="Calibri Light"/>
              </w:rPr>
              <w:t>Utilizzo del linguaggio specifico</w:t>
            </w:r>
          </w:p>
        </w:tc>
        <w:tc>
          <w:tcPr>
            <w:tcW w:w="6656" w:type="dxa"/>
          </w:tcPr>
          <w:p w:rsidR="00FE5C3E" w:rsidRPr="00FD5A85" w:rsidRDefault="00FE5C3E" w:rsidP="00FD5A85">
            <w:pPr>
              <w:rPr>
                <w:rFonts w:ascii="Calibri Light" w:hAnsi="Calibri Light" w:cs="Calibri Light"/>
              </w:rPr>
            </w:pPr>
            <w:r w:rsidRPr="00FD5A85">
              <w:rPr>
                <w:rFonts w:ascii="Calibri Light" w:hAnsi="Calibri Light" w:cs="Calibri Light"/>
              </w:rPr>
              <w:t>Mostra difficoltà nella comprensione globale di un</w:t>
            </w:r>
          </w:p>
          <w:p w:rsidR="00FE5C3E" w:rsidRPr="008C4E35" w:rsidRDefault="00FE5C3E" w:rsidP="00FD5A85">
            <w:pPr>
              <w:rPr>
                <w:rFonts w:ascii="Calibri Light" w:hAnsi="Calibri Light" w:cs="Calibri Light"/>
              </w:rPr>
            </w:pPr>
            <w:r w:rsidRPr="00FD5A85">
              <w:rPr>
                <w:rFonts w:ascii="Calibri Light" w:hAnsi="Calibri Light" w:cs="Calibri Light"/>
              </w:rPr>
              <w:t>brano musicale; riferisce in maniera parziale sugli elementi costitutivi della musica.</w:t>
            </w:r>
          </w:p>
        </w:tc>
        <w:tc>
          <w:tcPr>
            <w:tcW w:w="1565" w:type="dxa"/>
            <w:vAlign w:val="center"/>
          </w:tcPr>
          <w:p w:rsidR="00FE5C3E" w:rsidRPr="008C4E35" w:rsidRDefault="00FE5C3E" w:rsidP="00FD5A8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4 – 5</w:t>
            </w:r>
          </w:p>
        </w:tc>
        <w:tc>
          <w:tcPr>
            <w:tcW w:w="1511" w:type="dxa"/>
            <w:vAlign w:val="center"/>
          </w:tcPr>
          <w:p w:rsidR="00FE5C3E" w:rsidRPr="008C4E35" w:rsidRDefault="00FE5C3E" w:rsidP="00FD5A8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In fase di acquisizione</w:t>
            </w:r>
          </w:p>
        </w:tc>
      </w:tr>
      <w:tr w:rsidR="00FE5C3E" w:rsidRPr="008C4E35" w:rsidTr="00E2562E">
        <w:tc>
          <w:tcPr>
            <w:tcW w:w="2376" w:type="dxa"/>
            <w:vMerge/>
          </w:tcPr>
          <w:p w:rsidR="00FE5C3E" w:rsidRPr="008C4E35" w:rsidRDefault="00FE5C3E" w:rsidP="00FD5A85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Merge/>
          </w:tcPr>
          <w:p w:rsidR="00FE5C3E" w:rsidRPr="008C4E35" w:rsidRDefault="00FE5C3E" w:rsidP="00FD5A85">
            <w:pPr>
              <w:rPr>
                <w:rFonts w:ascii="Calibri Light" w:hAnsi="Calibri Light" w:cs="Calibri Light"/>
              </w:rPr>
            </w:pPr>
          </w:p>
        </w:tc>
        <w:tc>
          <w:tcPr>
            <w:tcW w:w="6656" w:type="dxa"/>
          </w:tcPr>
          <w:p w:rsidR="00FE5C3E" w:rsidRPr="00FD5A85" w:rsidRDefault="00FE5C3E" w:rsidP="00FD5A85">
            <w:pPr>
              <w:rPr>
                <w:rFonts w:ascii="Calibri Light" w:hAnsi="Calibri Light" w:cs="Calibri Light"/>
              </w:rPr>
            </w:pPr>
            <w:r w:rsidRPr="00FD5A85">
              <w:rPr>
                <w:rFonts w:ascii="Calibri Light" w:hAnsi="Calibri Light" w:cs="Calibri Light"/>
              </w:rPr>
              <w:t>Individua le info</w:t>
            </w:r>
            <w:r>
              <w:rPr>
                <w:rFonts w:ascii="Calibri Light" w:hAnsi="Calibri Light" w:cs="Calibri Light"/>
              </w:rPr>
              <w:t>r</w:t>
            </w:r>
            <w:r w:rsidRPr="00FD5A85">
              <w:rPr>
                <w:rFonts w:ascii="Calibri Light" w:hAnsi="Calibri Light" w:cs="Calibri Light"/>
              </w:rPr>
              <w:t>mazioni principali di un brano musicale; riferisce in maniera essenziale sugli elementi costitutivi</w:t>
            </w:r>
          </w:p>
          <w:p w:rsidR="00FE5C3E" w:rsidRPr="008C4E35" w:rsidRDefault="00FE5C3E" w:rsidP="00FD5A85">
            <w:pPr>
              <w:rPr>
                <w:rFonts w:ascii="Calibri Light" w:hAnsi="Calibri Light" w:cs="Calibri Light"/>
              </w:rPr>
            </w:pPr>
            <w:r w:rsidRPr="00FD5A85">
              <w:rPr>
                <w:rFonts w:ascii="Calibri Light" w:hAnsi="Calibri Light" w:cs="Calibri Light"/>
              </w:rPr>
              <w:t>la musica.</w:t>
            </w:r>
          </w:p>
        </w:tc>
        <w:tc>
          <w:tcPr>
            <w:tcW w:w="1565" w:type="dxa"/>
            <w:vAlign w:val="center"/>
          </w:tcPr>
          <w:p w:rsidR="00FE5C3E" w:rsidRPr="008C4E35" w:rsidRDefault="00FE5C3E" w:rsidP="00FD5A8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511" w:type="dxa"/>
            <w:vAlign w:val="center"/>
          </w:tcPr>
          <w:p w:rsidR="00FE5C3E" w:rsidRPr="008C4E35" w:rsidRDefault="00FE5C3E" w:rsidP="00FD5A8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Base</w:t>
            </w:r>
          </w:p>
        </w:tc>
      </w:tr>
      <w:tr w:rsidR="00FE5C3E" w:rsidRPr="008C4E35" w:rsidTr="00E2562E">
        <w:tc>
          <w:tcPr>
            <w:tcW w:w="2376" w:type="dxa"/>
            <w:vMerge/>
          </w:tcPr>
          <w:p w:rsidR="00FE5C3E" w:rsidRPr="008C4E35" w:rsidRDefault="00FE5C3E" w:rsidP="00FD5A85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Merge/>
          </w:tcPr>
          <w:p w:rsidR="00FE5C3E" w:rsidRPr="008C4E35" w:rsidRDefault="00FE5C3E" w:rsidP="00FD5A85">
            <w:pPr>
              <w:rPr>
                <w:rFonts w:ascii="Calibri Light" w:hAnsi="Calibri Light" w:cs="Calibri Light"/>
              </w:rPr>
            </w:pPr>
          </w:p>
        </w:tc>
        <w:tc>
          <w:tcPr>
            <w:tcW w:w="6656" w:type="dxa"/>
          </w:tcPr>
          <w:p w:rsidR="00FE5C3E" w:rsidRPr="008C4E35" w:rsidRDefault="00FE5C3E" w:rsidP="00FD5A85">
            <w:pPr>
              <w:rPr>
                <w:rFonts w:ascii="Calibri Light" w:hAnsi="Calibri Light" w:cs="Calibri Light"/>
              </w:rPr>
            </w:pPr>
            <w:r w:rsidRPr="00FE5C3E">
              <w:rPr>
                <w:rFonts w:ascii="Calibri Light" w:hAnsi="Calibri Light" w:cs="Calibri Light"/>
              </w:rPr>
              <w:t>Comprende brani musicali di vario genere, riferendone in modo adeguato il significato. Utilizza in maniera adeguata il linguaggio specifico.</w:t>
            </w:r>
          </w:p>
        </w:tc>
        <w:tc>
          <w:tcPr>
            <w:tcW w:w="1565" w:type="dxa"/>
            <w:vAlign w:val="center"/>
          </w:tcPr>
          <w:p w:rsidR="00FE5C3E" w:rsidRPr="008C4E35" w:rsidRDefault="00FE5C3E" w:rsidP="00FD5A8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7 – 8</w:t>
            </w:r>
          </w:p>
        </w:tc>
        <w:tc>
          <w:tcPr>
            <w:tcW w:w="1511" w:type="dxa"/>
            <w:vAlign w:val="center"/>
          </w:tcPr>
          <w:p w:rsidR="00FE5C3E" w:rsidRPr="008C4E35" w:rsidRDefault="00FE5C3E" w:rsidP="00FD5A8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intermedio</w:t>
            </w:r>
          </w:p>
        </w:tc>
      </w:tr>
      <w:tr w:rsidR="00FE5C3E" w:rsidRPr="008C4E35" w:rsidTr="00E2562E">
        <w:tc>
          <w:tcPr>
            <w:tcW w:w="2376" w:type="dxa"/>
            <w:vMerge/>
          </w:tcPr>
          <w:p w:rsidR="00FE5C3E" w:rsidRPr="008C4E35" w:rsidRDefault="00FE5C3E" w:rsidP="00FD5A85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Merge/>
          </w:tcPr>
          <w:p w:rsidR="00FE5C3E" w:rsidRPr="008C4E35" w:rsidRDefault="00FE5C3E" w:rsidP="00FD5A85">
            <w:pPr>
              <w:rPr>
                <w:rFonts w:ascii="Calibri Light" w:hAnsi="Calibri Light" w:cs="Calibri Light"/>
              </w:rPr>
            </w:pPr>
          </w:p>
        </w:tc>
        <w:tc>
          <w:tcPr>
            <w:tcW w:w="6656" w:type="dxa"/>
          </w:tcPr>
          <w:p w:rsidR="00FE5C3E" w:rsidRPr="008C4E35" w:rsidRDefault="00FE5C3E" w:rsidP="00FD5A85">
            <w:pPr>
              <w:rPr>
                <w:rFonts w:ascii="Calibri Light" w:hAnsi="Calibri Light" w:cs="Calibri Light"/>
              </w:rPr>
            </w:pPr>
            <w:r w:rsidRPr="00FE5C3E">
              <w:rPr>
                <w:rFonts w:ascii="Calibri Light" w:hAnsi="Calibri Light" w:cs="Calibri Light"/>
              </w:rPr>
              <w:t>Ascolta e comprende brani musicali di vario genere e ne riferisce in modo compiuto il significato; esprime argomentazioni convincenti e appropriate. Utilizza in maniera precisa il linguaggio specifico.</w:t>
            </w:r>
          </w:p>
        </w:tc>
        <w:tc>
          <w:tcPr>
            <w:tcW w:w="1565" w:type="dxa"/>
            <w:vAlign w:val="center"/>
          </w:tcPr>
          <w:p w:rsidR="00FE5C3E" w:rsidRPr="008C4E35" w:rsidRDefault="00FE5C3E" w:rsidP="00FD5A8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9 – 10</w:t>
            </w:r>
          </w:p>
        </w:tc>
        <w:tc>
          <w:tcPr>
            <w:tcW w:w="1511" w:type="dxa"/>
            <w:vAlign w:val="center"/>
          </w:tcPr>
          <w:p w:rsidR="00FE5C3E" w:rsidRPr="008C4E35" w:rsidRDefault="00FE5C3E" w:rsidP="00FD5A85">
            <w:pPr>
              <w:jc w:val="center"/>
              <w:rPr>
                <w:rFonts w:ascii="Calibri Light" w:hAnsi="Calibri Light" w:cs="Calibri Light"/>
              </w:rPr>
            </w:pPr>
            <w:r w:rsidRPr="008C4E35">
              <w:rPr>
                <w:rFonts w:ascii="Calibri Light" w:hAnsi="Calibri Light" w:cs="Calibri Light"/>
              </w:rPr>
              <w:t>Avanzato</w:t>
            </w:r>
          </w:p>
        </w:tc>
      </w:tr>
    </w:tbl>
    <w:p w:rsidR="00440B8B" w:rsidRDefault="00440B8B"/>
    <w:sectPr w:rsidR="00440B8B">
      <w:pgSz w:w="16840" w:h="11910" w:orient="landscape"/>
      <w:pgMar w:top="11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25C"/>
    <w:rsid w:val="002103AF"/>
    <w:rsid w:val="00232CEE"/>
    <w:rsid w:val="0031025C"/>
    <w:rsid w:val="00440B8B"/>
    <w:rsid w:val="008C4E35"/>
    <w:rsid w:val="008E6F6A"/>
    <w:rsid w:val="00B73356"/>
    <w:rsid w:val="00FD5A8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3C2AD9B-2837-C64D-9AD9-CF63B67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i/>
      <w:iCs/>
      <w:sz w:val="32"/>
      <w:szCs w:val="32"/>
    </w:rPr>
  </w:style>
  <w:style w:type="paragraph" w:styleId="Titolo">
    <w:name w:val="Title"/>
    <w:basedOn w:val="Normale"/>
    <w:uiPriority w:val="10"/>
    <w:qFormat/>
    <w:pPr>
      <w:spacing w:before="24"/>
      <w:ind w:left="5199" w:right="492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4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5388DE9C8F7C4A8727512D8FC5CB93" ma:contentTypeVersion="6" ma:contentTypeDescription="Creare un nuovo documento." ma:contentTypeScope="" ma:versionID="65b42c0acee4a0b42bad9f2f109365ee">
  <xsd:schema xmlns:xsd="http://www.w3.org/2001/XMLSchema" xmlns:xs="http://www.w3.org/2001/XMLSchema" xmlns:p="http://schemas.microsoft.com/office/2006/metadata/properties" xmlns:ns2="bd8a3650-c02b-4054-8191-cd1752c3a80c" targetNamespace="http://schemas.microsoft.com/office/2006/metadata/properties" ma:root="true" ma:fieldsID="a2bbb145323b3071d55a797ca6e599bf" ns2:_="">
    <xsd:import namespace="bd8a3650-c02b-4054-8191-cd1752c3a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a3650-c02b-4054-8191-cd1752c3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AEFC3-7CCF-46EC-AAC2-99213604BD86}"/>
</file>

<file path=customXml/itemProps2.xml><?xml version="1.0" encoding="utf-8"?>
<ds:datastoreItem xmlns:ds="http://schemas.openxmlformats.org/officeDocument/2006/customXml" ds:itemID="{82BB9F36-756F-463C-9AEC-74D5E918E9BE}"/>
</file>

<file path=customXml/itemProps3.xml><?xml version="1.0" encoding="utf-8"?>
<ds:datastoreItem xmlns:ds="http://schemas.openxmlformats.org/officeDocument/2006/customXml" ds:itemID="{B9D938C2-0F3D-4E18-8659-5F66DA305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Microsoft Office User</cp:lastModifiedBy>
  <cp:revision>9</cp:revision>
  <dcterms:created xsi:type="dcterms:W3CDTF">2022-12-20T10:32:00Z</dcterms:created>
  <dcterms:modified xsi:type="dcterms:W3CDTF">2022-12-20T11:05:00Z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  <property fmtid="{D5CDD505-2E9C-101B-9397-08002B2CF9AE}" pid="5" name="ContentTypeId">
    <vt:lpwstr>0x010100DE5388DE9C8F7C4A8727512D8FC5CB93</vt:lpwstr>
  </property>
</Properties>
</file>